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F7" w:rsidRPr="00BB2D23" w:rsidRDefault="009C70F7" w:rsidP="009C70F7">
      <w:pPr>
        <w:tabs>
          <w:tab w:val="left" w:pos="2552"/>
        </w:tabs>
        <w:jc w:val="right"/>
        <w:rPr>
          <w:i/>
          <w:caps/>
        </w:rPr>
      </w:pPr>
    </w:p>
    <w:p w:rsidR="009C70F7" w:rsidRPr="00171BDA" w:rsidRDefault="009C70F7" w:rsidP="009C70F7">
      <w:pPr>
        <w:jc w:val="center"/>
        <w:rPr>
          <w:b/>
          <w:caps/>
          <w:sz w:val="28"/>
          <w:szCs w:val="28"/>
        </w:rPr>
      </w:pPr>
      <w:r w:rsidRPr="00171BDA">
        <w:rPr>
          <w:b/>
          <w:caps/>
          <w:sz w:val="28"/>
          <w:szCs w:val="28"/>
        </w:rPr>
        <w:t>территориальная избирательная комиссия</w:t>
      </w:r>
    </w:p>
    <w:p w:rsidR="009C70F7" w:rsidRPr="00171BDA" w:rsidRDefault="00BB2D23" w:rsidP="009C70F7">
      <w:pPr>
        <w:pStyle w:val="2"/>
        <w:rPr>
          <w:sz w:val="28"/>
          <w:szCs w:val="28"/>
        </w:rPr>
      </w:pPr>
      <w:r w:rsidRPr="00171BDA">
        <w:rPr>
          <w:sz w:val="28"/>
          <w:szCs w:val="28"/>
        </w:rPr>
        <w:t>ТЕРБУНСКОГО РАЙОНА</w:t>
      </w:r>
    </w:p>
    <w:p w:rsidR="00BB2D23" w:rsidRPr="00BB2D23" w:rsidRDefault="00BB2D23" w:rsidP="00BB2D23"/>
    <w:p w:rsidR="009C70F7" w:rsidRPr="00BB2D23" w:rsidRDefault="009C70F7" w:rsidP="009C70F7">
      <w:pPr>
        <w:pStyle w:val="2"/>
        <w:rPr>
          <w:caps/>
          <w:sz w:val="32"/>
          <w:szCs w:val="32"/>
        </w:rPr>
      </w:pPr>
      <w:r w:rsidRPr="00BB2D23">
        <w:rPr>
          <w:caps/>
          <w:sz w:val="32"/>
          <w:szCs w:val="32"/>
        </w:rPr>
        <w:t>постановление</w:t>
      </w:r>
    </w:p>
    <w:p w:rsidR="009C70F7" w:rsidRDefault="009C70F7" w:rsidP="009C70F7">
      <w:pPr>
        <w:jc w:val="both"/>
        <w:rPr>
          <w:sz w:val="26"/>
          <w:szCs w:val="26"/>
        </w:rPr>
      </w:pPr>
    </w:p>
    <w:p w:rsidR="009C70F7" w:rsidRDefault="00312BD1" w:rsidP="009C70F7">
      <w:pPr>
        <w:jc w:val="both"/>
        <w:rPr>
          <w:sz w:val="26"/>
          <w:szCs w:val="26"/>
        </w:rPr>
      </w:pPr>
      <w:r>
        <w:rPr>
          <w:sz w:val="26"/>
          <w:szCs w:val="26"/>
        </w:rPr>
        <w:t>20 сентября  2024</w:t>
      </w:r>
      <w:r w:rsidR="00260135">
        <w:rPr>
          <w:sz w:val="26"/>
          <w:szCs w:val="26"/>
        </w:rPr>
        <w:t xml:space="preserve">  г.</w:t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  <w:t>№ 105</w:t>
      </w:r>
      <w:r w:rsidR="00D51476">
        <w:rPr>
          <w:sz w:val="26"/>
          <w:szCs w:val="26"/>
        </w:rPr>
        <w:t>/</w:t>
      </w:r>
      <w:r w:rsidR="003B62E6">
        <w:rPr>
          <w:sz w:val="26"/>
          <w:szCs w:val="26"/>
        </w:rPr>
        <w:t>436</w:t>
      </w:r>
    </w:p>
    <w:p w:rsidR="009C70F7" w:rsidRPr="00171BDA" w:rsidRDefault="00BB2D23" w:rsidP="009C70F7">
      <w:pPr>
        <w:jc w:val="center"/>
      </w:pPr>
      <w:r w:rsidRPr="00171BDA">
        <w:t>с. Тербуны</w:t>
      </w:r>
    </w:p>
    <w:p w:rsidR="00710ADF" w:rsidRDefault="00710ADF" w:rsidP="00312BD1">
      <w:pPr>
        <w:pStyle w:val="a3"/>
        <w:jc w:val="left"/>
        <w:rPr>
          <w:sz w:val="28"/>
          <w:szCs w:val="28"/>
        </w:rPr>
      </w:pPr>
    </w:p>
    <w:p w:rsidR="00BB2D23" w:rsidRPr="00171BDA" w:rsidRDefault="009C70F7" w:rsidP="00BB2D23">
      <w:pPr>
        <w:pStyle w:val="a3"/>
        <w:rPr>
          <w:sz w:val="28"/>
          <w:szCs w:val="28"/>
        </w:rPr>
      </w:pPr>
      <w:r w:rsidRPr="00171BDA">
        <w:rPr>
          <w:sz w:val="28"/>
          <w:szCs w:val="28"/>
        </w:rPr>
        <w:t>Об утверждении Отчета территориальной избирате</w:t>
      </w:r>
      <w:r w:rsidR="00BB2D23" w:rsidRPr="00171BDA">
        <w:rPr>
          <w:sz w:val="28"/>
          <w:szCs w:val="28"/>
        </w:rPr>
        <w:t>льной комиссии Тербунского</w:t>
      </w:r>
      <w:r w:rsidRPr="00171BDA">
        <w:rPr>
          <w:sz w:val="28"/>
          <w:szCs w:val="28"/>
        </w:rPr>
        <w:t xml:space="preserve"> района</w:t>
      </w:r>
      <w:r w:rsidR="00BB2D23" w:rsidRPr="00171BDA">
        <w:rPr>
          <w:sz w:val="28"/>
          <w:szCs w:val="28"/>
        </w:rPr>
        <w:t xml:space="preserve"> </w:t>
      </w:r>
      <w:r w:rsidRPr="00171BDA">
        <w:rPr>
          <w:bCs/>
          <w:sz w:val="28"/>
          <w:szCs w:val="28"/>
        </w:rPr>
        <w:t xml:space="preserve">о поступлении и расходовании средств местного бюджета, выделенных на </w:t>
      </w:r>
      <w:r w:rsidRPr="00171BDA">
        <w:rPr>
          <w:sz w:val="28"/>
          <w:szCs w:val="28"/>
        </w:rPr>
        <w:t xml:space="preserve">подготовку и проведение выборов депутатов </w:t>
      </w:r>
      <w:r w:rsidR="00BB2D23" w:rsidRPr="00171BDA">
        <w:rPr>
          <w:sz w:val="28"/>
          <w:szCs w:val="28"/>
        </w:rPr>
        <w:t xml:space="preserve">Совета  депутатов  сельского поселения </w:t>
      </w:r>
      <w:r w:rsidR="00260135">
        <w:rPr>
          <w:sz w:val="28"/>
          <w:szCs w:val="28"/>
        </w:rPr>
        <w:t>Тербунский</w:t>
      </w:r>
      <w:proofErr w:type="gramStart"/>
      <w:r w:rsidR="00BB2D23" w:rsidRPr="00171BDA">
        <w:rPr>
          <w:sz w:val="28"/>
          <w:szCs w:val="28"/>
        </w:rPr>
        <w:t xml:space="preserve"> </w:t>
      </w:r>
      <w:r w:rsidR="003B62E6">
        <w:rPr>
          <w:sz w:val="28"/>
          <w:szCs w:val="28"/>
        </w:rPr>
        <w:t>В</w:t>
      </w:r>
      <w:proofErr w:type="gramEnd"/>
      <w:r w:rsidR="003B62E6">
        <w:rPr>
          <w:sz w:val="28"/>
          <w:szCs w:val="28"/>
        </w:rPr>
        <w:t xml:space="preserve">торой </w:t>
      </w:r>
      <w:r w:rsidR="00BB2D23" w:rsidRPr="00171BDA">
        <w:rPr>
          <w:sz w:val="28"/>
          <w:szCs w:val="28"/>
        </w:rPr>
        <w:t>сельсовет Тербунского муниципального района Липецкой области Российской Федерации</w:t>
      </w:r>
      <w:r w:rsidR="00DD501B" w:rsidRPr="00171BDA">
        <w:rPr>
          <w:sz w:val="28"/>
          <w:szCs w:val="28"/>
        </w:rPr>
        <w:t xml:space="preserve"> </w:t>
      </w:r>
      <w:r w:rsidR="00260135">
        <w:rPr>
          <w:sz w:val="28"/>
          <w:szCs w:val="28"/>
        </w:rPr>
        <w:t>четвёртого</w:t>
      </w:r>
      <w:r w:rsidR="00D51476" w:rsidRPr="00171BDA">
        <w:rPr>
          <w:sz w:val="28"/>
          <w:szCs w:val="28"/>
        </w:rPr>
        <w:t xml:space="preserve">  соз</w:t>
      </w:r>
      <w:r w:rsidR="007014DD">
        <w:rPr>
          <w:sz w:val="28"/>
          <w:szCs w:val="28"/>
        </w:rPr>
        <w:t xml:space="preserve">ыва по единому  </w:t>
      </w:r>
      <w:proofErr w:type="spellStart"/>
      <w:r w:rsidR="007014DD">
        <w:rPr>
          <w:sz w:val="28"/>
          <w:szCs w:val="28"/>
        </w:rPr>
        <w:t>десят</w:t>
      </w:r>
      <w:r w:rsidR="00BB2D23" w:rsidRPr="00171BDA">
        <w:rPr>
          <w:sz w:val="28"/>
          <w:szCs w:val="28"/>
        </w:rPr>
        <w:t>имандатн</w:t>
      </w:r>
      <w:r w:rsidR="00260135">
        <w:rPr>
          <w:sz w:val="28"/>
          <w:szCs w:val="28"/>
        </w:rPr>
        <w:t>ому</w:t>
      </w:r>
      <w:proofErr w:type="spellEnd"/>
      <w:r w:rsidR="00260135">
        <w:rPr>
          <w:sz w:val="28"/>
          <w:szCs w:val="28"/>
        </w:rPr>
        <w:t xml:space="preserve">  избирательному  округу 8 сентября 2024</w:t>
      </w:r>
      <w:r w:rsidR="00BB2D23" w:rsidRPr="00171BDA">
        <w:rPr>
          <w:sz w:val="28"/>
          <w:szCs w:val="28"/>
        </w:rPr>
        <w:t xml:space="preserve"> года</w:t>
      </w:r>
    </w:p>
    <w:p w:rsidR="009C70F7" w:rsidRDefault="009C70F7" w:rsidP="009C70F7">
      <w:pPr>
        <w:pStyle w:val="a5"/>
        <w:ind w:firstLine="0"/>
        <w:rPr>
          <w:sz w:val="28"/>
          <w:szCs w:val="28"/>
        </w:rPr>
      </w:pPr>
    </w:p>
    <w:p w:rsidR="003873B9" w:rsidRPr="00171BDA" w:rsidRDefault="003873B9" w:rsidP="009C70F7">
      <w:pPr>
        <w:pStyle w:val="a5"/>
        <w:ind w:firstLine="0"/>
        <w:rPr>
          <w:sz w:val="28"/>
          <w:szCs w:val="28"/>
        </w:rPr>
      </w:pPr>
    </w:p>
    <w:p w:rsidR="009C70F7" w:rsidRPr="00171BDA" w:rsidRDefault="009C70F7" w:rsidP="009C70F7">
      <w:pPr>
        <w:ind w:firstLine="708"/>
        <w:jc w:val="both"/>
        <w:rPr>
          <w:b/>
          <w:i/>
          <w:snapToGrid w:val="0"/>
          <w:sz w:val="28"/>
          <w:szCs w:val="28"/>
        </w:rPr>
      </w:pPr>
      <w:proofErr w:type="gramStart"/>
      <w:r w:rsidRPr="00171BDA">
        <w:rPr>
          <w:sz w:val="28"/>
          <w:szCs w:val="28"/>
        </w:rPr>
        <w:t xml:space="preserve">В соответствии </w:t>
      </w:r>
      <w:r w:rsidRPr="00312BD1">
        <w:rPr>
          <w:sz w:val="28"/>
          <w:szCs w:val="28"/>
        </w:rPr>
        <w:t>с частью 8</w:t>
      </w:r>
      <w:r w:rsidRPr="00171BDA">
        <w:rPr>
          <w:sz w:val="28"/>
          <w:szCs w:val="28"/>
        </w:rPr>
        <w:t xml:space="preserve">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260135" w:rsidRPr="00985A1A">
        <w:rPr>
          <w:sz w:val="28"/>
          <w:szCs w:val="28"/>
        </w:rPr>
        <w:t>постановлением избирательной комиссии Липецкой области   от 26 апреля 2022 года №8/99-7 «О возложении полномочий по подготовке и проведению выборов в органы местного самоуправления, местного  референдума в Тербунском муниципальном районе   Липецкой  области» на территориальную</w:t>
      </w:r>
      <w:proofErr w:type="gramEnd"/>
      <w:r w:rsidR="00260135" w:rsidRPr="00985A1A">
        <w:rPr>
          <w:sz w:val="28"/>
          <w:szCs w:val="28"/>
        </w:rPr>
        <w:t xml:space="preserve"> </w:t>
      </w:r>
      <w:proofErr w:type="gramStart"/>
      <w:r w:rsidR="00260135" w:rsidRPr="00985A1A">
        <w:rPr>
          <w:sz w:val="28"/>
          <w:szCs w:val="28"/>
        </w:rPr>
        <w:t xml:space="preserve">избирательную комиссию Тербунского района», </w:t>
      </w:r>
      <w:r w:rsidR="00260135" w:rsidRPr="00985A1A">
        <w:rPr>
          <w:bCs/>
          <w:iCs/>
          <w:sz w:val="28"/>
          <w:szCs w:val="28"/>
        </w:rPr>
        <w:t>постановлением территориальной избирательной комиссии Тербунского района от 14 июня 2024 года  № 81/282 «</w:t>
      </w:r>
      <w:r w:rsidR="00260135" w:rsidRPr="00985A1A">
        <w:rPr>
          <w:bCs/>
          <w:sz w:val="28"/>
          <w:szCs w:val="28"/>
        </w:rPr>
        <w:t xml:space="preserve">О возложении полномочий окружных избирательных комиссий по выборам депутатов представительных органов муниципальных образований в Тербунском муниципальном районе Липецкой области  </w:t>
      </w:r>
      <w:r w:rsidR="00260135" w:rsidRPr="00985A1A">
        <w:rPr>
          <w:rFonts w:eastAsia="Calibri"/>
          <w:sz w:val="28"/>
          <w:szCs w:val="28"/>
        </w:rPr>
        <w:t>8 сентября 2024 года</w:t>
      </w:r>
      <w:r w:rsidR="00260135" w:rsidRPr="00985A1A">
        <w:rPr>
          <w:bCs/>
          <w:sz w:val="28"/>
          <w:szCs w:val="28"/>
        </w:rPr>
        <w:t>»</w:t>
      </w:r>
      <w:r w:rsidRPr="00171BDA">
        <w:rPr>
          <w:sz w:val="28"/>
          <w:szCs w:val="28"/>
        </w:rPr>
        <w:t xml:space="preserve">, </w:t>
      </w:r>
      <w:r w:rsidRPr="00927A9D">
        <w:rPr>
          <w:bCs/>
          <w:sz w:val="28"/>
          <w:szCs w:val="28"/>
        </w:rPr>
        <w:t>Инструкцией</w:t>
      </w:r>
      <w:r w:rsidRPr="00927A9D">
        <w:rPr>
          <w:sz w:val="28"/>
          <w:szCs w:val="28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</w:t>
      </w:r>
      <w:proofErr w:type="gramEnd"/>
      <w:r w:rsidRPr="00171BDA">
        <w:rPr>
          <w:sz w:val="28"/>
          <w:szCs w:val="28"/>
        </w:rPr>
        <w:t xml:space="preserve"> выборы, другим избирательным комиссиям, комиссиям референдума, утвержденной постановлением избирательной комиссии Липецкой  об</w:t>
      </w:r>
      <w:r w:rsidR="00171BDA">
        <w:rPr>
          <w:sz w:val="28"/>
          <w:szCs w:val="28"/>
        </w:rPr>
        <w:t>ласти  от  9 июня  2018 года  №</w:t>
      </w:r>
      <w:r w:rsidRPr="00171BDA">
        <w:rPr>
          <w:sz w:val="28"/>
          <w:szCs w:val="28"/>
        </w:rPr>
        <w:t>43/387-6</w:t>
      </w:r>
      <w:r w:rsidR="00927A9D">
        <w:rPr>
          <w:sz w:val="28"/>
          <w:szCs w:val="28"/>
        </w:rPr>
        <w:t xml:space="preserve">,  </w:t>
      </w:r>
      <w:r w:rsidRPr="00171BDA">
        <w:rPr>
          <w:sz w:val="28"/>
          <w:szCs w:val="28"/>
        </w:rPr>
        <w:t xml:space="preserve"> территориальная избирательная комиссия </w:t>
      </w:r>
      <w:r w:rsidR="00237E15" w:rsidRPr="00171BDA">
        <w:rPr>
          <w:sz w:val="28"/>
          <w:szCs w:val="28"/>
        </w:rPr>
        <w:t>Тербунского</w:t>
      </w:r>
      <w:r w:rsidRPr="00171BDA">
        <w:rPr>
          <w:sz w:val="28"/>
          <w:szCs w:val="28"/>
        </w:rPr>
        <w:t xml:space="preserve"> района </w:t>
      </w:r>
      <w:r w:rsidRPr="00171BDA">
        <w:rPr>
          <w:b/>
          <w:sz w:val="28"/>
          <w:szCs w:val="28"/>
        </w:rPr>
        <w:t>постановляет:</w:t>
      </w:r>
    </w:p>
    <w:p w:rsidR="009C70F7" w:rsidRPr="00171BDA" w:rsidRDefault="009C70F7" w:rsidP="009C70F7">
      <w:pPr>
        <w:pStyle w:val="a5"/>
        <w:ind w:firstLine="0"/>
        <w:rPr>
          <w:b/>
          <w:bCs/>
          <w:sz w:val="28"/>
          <w:szCs w:val="28"/>
        </w:rPr>
      </w:pPr>
    </w:p>
    <w:p w:rsidR="009C70F7" w:rsidRDefault="00237E15" w:rsidP="00237E15">
      <w:pPr>
        <w:pStyle w:val="a3"/>
        <w:ind w:firstLine="567"/>
        <w:jc w:val="both"/>
        <w:rPr>
          <w:b w:val="0"/>
          <w:sz w:val="28"/>
          <w:szCs w:val="28"/>
        </w:rPr>
      </w:pPr>
      <w:r w:rsidRPr="00171BDA">
        <w:rPr>
          <w:b w:val="0"/>
          <w:bCs/>
          <w:sz w:val="28"/>
          <w:szCs w:val="28"/>
        </w:rPr>
        <w:t xml:space="preserve">1. </w:t>
      </w:r>
      <w:r w:rsidR="009C70F7" w:rsidRPr="00171BDA">
        <w:rPr>
          <w:b w:val="0"/>
          <w:bCs/>
          <w:sz w:val="28"/>
          <w:szCs w:val="28"/>
        </w:rPr>
        <w:t>Утвердить Отчет территориальной изб</w:t>
      </w:r>
      <w:r w:rsidRPr="00171BDA">
        <w:rPr>
          <w:b w:val="0"/>
          <w:bCs/>
          <w:sz w:val="28"/>
          <w:szCs w:val="28"/>
        </w:rPr>
        <w:t>ирательной комиссии  Тербунского</w:t>
      </w:r>
      <w:r w:rsidR="009C70F7" w:rsidRPr="00171BDA">
        <w:rPr>
          <w:b w:val="0"/>
          <w:bCs/>
          <w:sz w:val="28"/>
          <w:szCs w:val="28"/>
        </w:rPr>
        <w:t xml:space="preserve"> района о поступлении и расходовании средств местного бюджета, выделенных на </w:t>
      </w:r>
      <w:r w:rsidR="009C70F7" w:rsidRPr="00171BDA">
        <w:rPr>
          <w:b w:val="0"/>
          <w:sz w:val="28"/>
          <w:szCs w:val="28"/>
        </w:rPr>
        <w:t xml:space="preserve">подготовку и проведение выборов депутатов </w:t>
      </w:r>
      <w:r w:rsidRPr="00171BDA">
        <w:rPr>
          <w:b w:val="0"/>
          <w:sz w:val="28"/>
          <w:szCs w:val="28"/>
        </w:rPr>
        <w:t>Совета  депутатов</w:t>
      </w:r>
      <w:r w:rsidR="00D51476" w:rsidRPr="00171BDA">
        <w:rPr>
          <w:b w:val="0"/>
          <w:sz w:val="28"/>
          <w:szCs w:val="28"/>
        </w:rPr>
        <w:t xml:space="preserve">  сельского поселения </w:t>
      </w:r>
      <w:r w:rsidR="00260135" w:rsidRPr="00260135">
        <w:rPr>
          <w:b w:val="0"/>
          <w:sz w:val="28"/>
          <w:szCs w:val="28"/>
        </w:rPr>
        <w:t>Тербунский</w:t>
      </w:r>
      <w:proofErr w:type="gramStart"/>
      <w:r w:rsidR="003873B9">
        <w:rPr>
          <w:b w:val="0"/>
          <w:sz w:val="28"/>
          <w:szCs w:val="28"/>
        </w:rPr>
        <w:t xml:space="preserve"> В</w:t>
      </w:r>
      <w:proofErr w:type="gramEnd"/>
      <w:r w:rsidR="003873B9">
        <w:rPr>
          <w:b w:val="0"/>
          <w:sz w:val="28"/>
          <w:szCs w:val="28"/>
        </w:rPr>
        <w:t xml:space="preserve">торой </w:t>
      </w:r>
      <w:r w:rsidRPr="00171BDA">
        <w:rPr>
          <w:b w:val="0"/>
          <w:sz w:val="28"/>
          <w:szCs w:val="28"/>
        </w:rPr>
        <w:t>сельсовет Тербунского муниципального района Липецкой области</w:t>
      </w:r>
      <w:r w:rsidR="00D51476" w:rsidRPr="00171BDA">
        <w:rPr>
          <w:b w:val="0"/>
          <w:sz w:val="28"/>
          <w:szCs w:val="28"/>
        </w:rPr>
        <w:t xml:space="preserve"> Российской Федерации</w:t>
      </w:r>
      <w:r w:rsidR="007014DD">
        <w:rPr>
          <w:b w:val="0"/>
          <w:sz w:val="28"/>
          <w:szCs w:val="28"/>
        </w:rPr>
        <w:t xml:space="preserve"> </w:t>
      </w:r>
      <w:r w:rsidR="00260135">
        <w:rPr>
          <w:b w:val="0"/>
          <w:sz w:val="28"/>
          <w:szCs w:val="28"/>
        </w:rPr>
        <w:t>ч</w:t>
      </w:r>
      <w:r w:rsidR="00040B14">
        <w:rPr>
          <w:b w:val="0"/>
          <w:sz w:val="28"/>
          <w:szCs w:val="28"/>
        </w:rPr>
        <w:t>е</w:t>
      </w:r>
      <w:r w:rsidR="00260135">
        <w:rPr>
          <w:b w:val="0"/>
          <w:sz w:val="28"/>
          <w:szCs w:val="28"/>
        </w:rPr>
        <w:t>твёртого</w:t>
      </w:r>
      <w:r w:rsidR="007014DD">
        <w:rPr>
          <w:b w:val="0"/>
          <w:sz w:val="28"/>
          <w:szCs w:val="28"/>
        </w:rPr>
        <w:t xml:space="preserve">  созыва по единому  </w:t>
      </w:r>
      <w:proofErr w:type="spellStart"/>
      <w:r w:rsidR="007014DD">
        <w:rPr>
          <w:b w:val="0"/>
          <w:sz w:val="28"/>
          <w:szCs w:val="28"/>
        </w:rPr>
        <w:t>десят</w:t>
      </w:r>
      <w:r w:rsidRPr="00171BDA">
        <w:rPr>
          <w:b w:val="0"/>
          <w:sz w:val="28"/>
          <w:szCs w:val="28"/>
        </w:rPr>
        <w:t>имандатному</w:t>
      </w:r>
      <w:proofErr w:type="spellEnd"/>
      <w:r w:rsidRPr="00171BDA">
        <w:rPr>
          <w:b w:val="0"/>
          <w:sz w:val="28"/>
          <w:szCs w:val="28"/>
        </w:rPr>
        <w:t xml:space="preserve">  избирательному  округу </w:t>
      </w:r>
      <w:r w:rsidR="00260135">
        <w:rPr>
          <w:b w:val="0"/>
          <w:sz w:val="28"/>
          <w:szCs w:val="28"/>
        </w:rPr>
        <w:t>8 сентября 2024</w:t>
      </w:r>
      <w:r w:rsidRPr="00171BDA">
        <w:rPr>
          <w:b w:val="0"/>
          <w:sz w:val="28"/>
          <w:szCs w:val="28"/>
        </w:rPr>
        <w:t xml:space="preserve"> года</w:t>
      </w:r>
      <w:r w:rsidR="00040B14">
        <w:rPr>
          <w:b w:val="0"/>
          <w:sz w:val="28"/>
          <w:szCs w:val="28"/>
        </w:rPr>
        <w:t xml:space="preserve">, в сумме </w:t>
      </w:r>
      <w:r w:rsidR="00616054">
        <w:rPr>
          <w:b w:val="0"/>
          <w:sz w:val="28"/>
          <w:szCs w:val="28"/>
        </w:rPr>
        <w:t>240000</w:t>
      </w:r>
      <w:r w:rsidR="00040B14">
        <w:rPr>
          <w:b w:val="0"/>
          <w:sz w:val="28"/>
          <w:szCs w:val="28"/>
        </w:rPr>
        <w:t xml:space="preserve"> рублей, в т.ч. </w:t>
      </w:r>
      <w:r w:rsidR="003B62E6">
        <w:rPr>
          <w:b w:val="0"/>
          <w:sz w:val="28"/>
          <w:szCs w:val="28"/>
        </w:rPr>
        <w:lastRenderedPageBreak/>
        <w:t xml:space="preserve">для  территориальной избирательной комиссии </w:t>
      </w:r>
      <w:r w:rsidR="00616054">
        <w:rPr>
          <w:b w:val="0"/>
          <w:sz w:val="28"/>
          <w:szCs w:val="28"/>
        </w:rPr>
        <w:t>136095</w:t>
      </w:r>
      <w:r w:rsidR="003B62E6">
        <w:rPr>
          <w:b w:val="0"/>
          <w:sz w:val="28"/>
          <w:szCs w:val="28"/>
        </w:rPr>
        <w:t xml:space="preserve"> рублей, д</w:t>
      </w:r>
      <w:r w:rsidR="00040B14">
        <w:rPr>
          <w:b w:val="0"/>
          <w:sz w:val="28"/>
          <w:szCs w:val="28"/>
        </w:rPr>
        <w:t xml:space="preserve">ля участковых избирательных комиссий </w:t>
      </w:r>
      <w:r w:rsidR="00616054">
        <w:rPr>
          <w:b w:val="0"/>
          <w:sz w:val="28"/>
          <w:szCs w:val="28"/>
        </w:rPr>
        <w:t>103905</w:t>
      </w:r>
      <w:r w:rsidR="00040B14">
        <w:rPr>
          <w:b w:val="0"/>
          <w:sz w:val="28"/>
          <w:szCs w:val="28"/>
        </w:rPr>
        <w:t xml:space="preserve"> </w:t>
      </w:r>
      <w:proofErr w:type="spellStart"/>
      <w:r w:rsidR="00040B14">
        <w:rPr>
          <w:b w:val="0"/>
          <w:sz w:val="28"/>
          <w:szCs w:val="28"/>
        </w:rPr>
        <w:t>руб</w:t>
      </w:r>
      <w:proofErr w:type="spellEnd"/>
      <w:r w:rsidR="00040B14">
        <w:rPr>
          <w:b w:val="0"/>
          <w:sz w:val="28"/>
          <w:szCs w:val="28"/>
        </w:rPr>
        <w:t xml:space="preserve">, </w:t>
      </w:r>
      <w:proofErr w:type="gramStart"/>
      <w:r w:rsidR="009C70F7" w:rsidRPr="00171BDA">
        <w:rPr>
          <w:b w:val="0"/>
          <w:sz w:val="28"/>
          <w:szCs w:val="28"/>
        </w:rPr>
        <w:t>(</w:t>
      </w:r>
      <w:r w:rsidR="00040B14">
        <w:rPr>
          <w:b w:val="0"/>
          <w:sz w:val="28"/>
          <w:szCs w:val="28"/>
        </w:rPr>
        <w:t xml:space="preserve"> </w:t>
      </w:r>
      <w:proofErr w:type="gramEnd"/>
      <w:r w:rsidR="00040B14">
        <w:rPr>
          <w:b w:val="0"/>
          <w:sz w:val="28"/>
          <w:szCs w:val="28"/>
        </w:rPr>
        <w:t xml:space="preserve">Отчёт </w:t>
      </w:r>
      <w:r w:rsidR="009C70F7" w:rsidRPr="00171BDA">
        <w:rPr>
          <w:b w:val="0"/>
          <w:sz w:val="28"/>
          <w:szCs w:val="28"/>
        </w:rPr>
        <w:t>прилагается).</w:t>
      </w:r>
    </w:p>
    <w:p w:rsidR="00710ADF" w:rsidRDefault="00710ADF" w:rsidP="00D51476">
      <w:pPr>
        <w:ind w:firstLine="567"/>
        <w:jc w:val="both"/>
        <w:rPr>
          <w:sz w:val="28"/>
          <w:szCs w:val="28"/>
        </w:rPr>
      </w:pPr>
    </w:p>
    <w:p w:rsidR="001028A9" w:rsidRPr="00171BDA" w:rsidRDefault="00260135" w:rsidP="00D51476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476" w:rsidRPr="00171BDA">
        <w:rPr>
          <w:sz w:val="28"/>
          <w:szCs w:val="28"/>
        </w:rPr>
        <w:t>.</w:t>
      </w:r>
      <w:r w:rsidR="00171BDA" w:rsidRPr="00171BDA">
        <w:rPr>
          <w:sz w:val="28"/>
          <w:szCs w:val="28"/>
        </w:rPr>
        <w:t xml:space="preserve"> </w:t>
      </w:r>
      <w:r w:rsidR="001028A9" w:rsidRPr="00171BDA">
        <w:rPr>
          <w:sz w:val="28"/>
          <w:szCs w:val="28"/>
        </w:rPr>
        <w:t xml:space="preserve">Возложить обязанность представления Отчета в Совет депутатов </w:t>
      </w:r>
      <w:r w:rsidR="00D51476" w:rsidRPr="00171BDA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>Тербунский</w:t>
      </w:r>
      <w:proofErr w:type="gramStart"/>
      <w:r w:rsidR="003873B9">
        <w:rPr>
          <w:sz w:val="28"/>
          <w:szCs w:val="28"/>
        </w:rPr>
        <w:t xml:space="preserve"> В</w:t>
      </w:r>
      <w:proofErr w:type="gramEnd"/>
      <w:r w:rsidR="003873B9">
        <w:rPr>
          <w:sz w:val="28"/>
          <w:szCs w:val="28"/>
        </w:rPr>
        <w:t>торой</w:t>
      </w:r>
      <w:r w:rsidR="001028A9" w:rsidRPr="00171BDA">
        <w:rPr>
          <w:sz w:val="28"/>
          <w:szCs w:val="28"/>
        </w:rPr>
        <w:t xml:space="preserve">  сельсовет </w:t>
      </w:r>
      <w:r w:rsidR="00D51476" w:rsidRPr="00171BDA">
        <w:rPr>
          <w:sz w:val="28"/>
          <w:szCs w:val="28"/>
        </w:rPr>
        <w:t xml:space="preserve"> </w:t>
      </w:r>
      <w:r w:rsidR="001028A9" w:rsidRPr="00171BDA">
        <w:rPr>
          <w:sz w:val="28"/>
          <w:szCs w:val="28"/>
        </w:rPr>
        <w:t xml:space="preserve">на председателя комиссии </w:t>
      </w:r>
      <w:r>
        <w:rPr>
          <w:sz w:val="28"/>
          <w:szCs w:val="28"/>
        </w:rPr>
        <w:t>Ткачева С.В.</w:t>
      </w:r>
      <w:r w:rsidR="001028A9" w:rsidRPr="00171BDA">
        <w:rPr>
          <w:sz w:val="28"/>
          <w:szCs w:val="28"/>
        </w:rPr>
        <w:t xml:space="preserve"> </w:t>
      </w:r>
      <w:r w:rsidR="00F2737D" w:rsidRPr="00171BDA">
        <w:rPr>
          <w:sz w:val="28"/>
          <w:szCs w:val="28"/>
        </w:rPr>
        <w:t xml:space="preserve"> и бухгалтера комиссии </w:t>
      </w:r>
      <w:proofErr w:type="spellStart"/>
      <w:r w:rsidR="00F2737D" w:rsidRPr="00171BDA">
        <w:rPr>
          <w:sz w:val="28"/>
          <w:szCs w:val="28"/>
        </w:rPr>
        <w:t>Самодурову</w:t>
      </w:r>
      <w:proofErr w:type="spellEnd"/>
      <w:r w:rsidR="00F2737D" w:rsidRPr="00171BDA">
        <w:rPr>
          <w:sz w:val="28"/>
          <w:szCs w:val="28"/>
        </w:rPr>
        <w:t xml:space="preserve"> Е.Н.</w:t>
      </w:r>
    </w:p>
    <w:p w:rsidR="009C70F7" w:rsidRDefault="009C70F7" w:rsidP="009C70F7">
      <w:pPr>
        <w:jc w:val="both"/>
        <w:rPr>
          <w:i/>
          <w:sz w:val="20"/>
          <w:szCs w:val="20"/>
        </w:rPr>
      </w:pPr>
    </w:p>
    <w:p w:rsidR="00040B14" w:rsidRPr="00171BDA" w:rsidRDefault="00040B14" w:rsidP="00040B14">
      <w:pPr>
        <w:pStyle w:val="a3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="00312BD1" w:rsidRPr="00312BD1">
        <w:rPr>
          <w:b w:val="0"/>
          <w:color w:val="000000"/>
          <w:sz w:val="28"/>
          <w:szCs w:val="28"/>
        </w:rPr>
        <w:t xml:space="preserve">Настоящее постановление разместить на сайте территориальной избирательной комиссии в информационно – телекоммуникационной сети «Интернет» и </w:t>
      </w:r>
      <w:r w:rsidR="00312BD1" w:rsidRPr="00312BD1">
        <w:rPr>
          <w:b w:val="0"/>
          <w:sz w:val="28"/>
          <w:szCs w:val="28"/>
        </w:rPr>
        <w:t>направить для опубликования в газету  «Маяк».</w:t>
      </w:r>
    </w:p>
    <w:p w:rsidR="00710ADF" w:rsidRPr="00040B14" w:rsidRDefault="00710ADF" w:rsidP="009C70F7">
      <w:pPr>
        <w:jc w:val="both"/>
        <w:rPr>
          <w:sz w:val="20"/>
          <w:szCs w:val="20"/>
        </w:rPr>
      </w:pPr>
    </w:p>
    <w:p w:rsidR="00237E15" w:rsidRDefault="00237E15" w:rsidP="009C70F7">
      <w:pPr>
        <w:jc w:val="both"/>
        <w:rPr>
          <w:i/>
          <w:sz w:val="20"/>
          <w:szCs w:val="20"/>
        </w:rPr>
      </w:pPr>
    </w:p>
    <w:p w:rsidR="00040B14" w:rsidRDefault="00040B14" w:rsidP="009C70F7">
      <w:pPr>
        <w:jc w:val="both"/>
        <w:rPr>
          <w:i/>
          <w:sz w:val="20"/>
          <w:szCs w:val="20"/>
        </w:rPr>
      </w:pPr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171BDA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 xml:space="preserve">Тербунского  района                         </w:t>
      </w:r>
      <w:r w:rsidRPr="00171BDA">
        <w:rPr>
          <w:rFonts w:ascii="Times New Roman" w:hAnsi="Times New Roman" w:cs="Times New Roman"/>
          <w:b/>
          <w:sz w:val="28"/>
          <w:szCs w:val="28"/>
        </w:rPr>
        <w:tab/>
      </w:r>
      <w:r w:rsidRPr="00171BDA">
        <w:rPr>
          <w:rFonts w:ascii="Times New Roman" w:hAnsi="Times New Roman" w:cs="Times New Roman"/>
          <w:b/>
          <w:sz w:val="28"/>
          <w:szCs w:val="28"/>
        </w:rPr>
        <w:tab/>
      </w:r>
      <w:r w:rsidRPr="00171BDA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312BD1">
        <w:rPr>
          <w:rFonts w:ascii="Times New Roman" w:hAnsi="Times New Roman" w:cs="Times New Roman"/>
          <w:b/>
          <w:sz w:val="28"/>
          <w:szCs w:val="28"/>
        </w:rPr>
        <w:t>С.В. Ткачев</w:t>
      </w:r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171BDA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237E15" w:rsidRPr="00171BDA" w:rsidRDefault="00237E15" w:rsidP="00171BDA">
      <w:pPr>
        <w:pStyle w:val="ConsPlusNonformat"/>
        <w:rPr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 xml:space="preserve">Тербунского  района    </w:t>
      </w:r>
      <w:r w:rsidRPr="00171BDA">
        <w:rPr>
          <w:rFonts w:ascii="Times New Roman" w:hAnsi="Times New Roman" w:cs="Times New Roman"/>
          <w:b/>
          <w:sz w:val="28"/>
          <w:szCs w:val="28"/>
        </w:rPr>
        <w:tab/>
      </w:r>
      <w:r w:rsidRPr="00171BDA">
        <w:rPr>
          <w:rFonts w:ascii="Times New Roman" w:hAnsi="Times New Roman" w:cs="Times New Roman"/>
          <w:b/>
          <w:sz w:val="28"/>
          <w:szCs w:val="28"/>
        </w:rPr>
        <w:tab/>
      </w:r>
      <w:r w:rsidRPr="00171BDA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 w:rsidRPr="00171BDA">
        <w:rPr>
          <w:rFonts w:ascii="Times New Roman" w:hAnsi="Times New Roman" w:cs="Times New Roman"/>
          <w:b/>
          <w:sz w:val="28"/>
          <w:szCs w:val="28"/>
        </w:rPr>
        <w:tab/>
      </w:r>
      <w:r w:rsidRPr="00171BDA">
        <w:rPr>
          <w:rFonts w:ascii="Times New Roman" w:hAnsi="Times New Roman" w:cs="Times New Roman"/>
          <w:b/>
          <w:sz w:val="28"/>
          <w:szCs w:val="28"/>
        </w:rPr>
        <w:tab/>
        <w:t xml:space="preserve">   И.Г. Смирнова</w:t>
      </w:r>
      <w:r w:rsidRPr="00171BDA">
        <w:rPr>
          <w:sz w:val="28"/>
          <w:szCs w:val="28"/>
        </w:rPr>
        <w:t xml:space="preserve"> </w:t>
      </w:r>
    </w:p>
    <w:p w:rsidR="003851D4" w:rsidRPr="00237E15" w:rsidRDefault="003851D4">
      <w:pPr>
        <w:rPr>
          <w:sz w:val="26"/>
          <w:szCs w:val="26"/>
        </w:rPr>
      </w:pPr>
    </w:p>
    <w:p w:rsidR="00237E15" w:rsidRPr="00237E15" w:rsidRDefault="00237E15">
      <w:pPr>
        <w:rPr>
          <w:sz w:val="26"/>
          <w:szCs w:val="26"/>
        </w:rPr>
      </w:pPr>
    </w:p>
    <w:sectPr w:rsidR="00237E15" w:rsidRPr="00237E15" w:rsidSect="0038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08CC"/>
    <w:multiLevelType w:val="hybridMultilevel"/>
    <w:tmpl w:val="FEC68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46B88"/>
    <w:multiLevelType w:val="hybridMultilevel"/>
    <w:tmpl w:val="A3C684FE"/>
    <w:lvl w:ilvl="0" w:tplc="DDE4EFF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136A1B"/>
    <w:multiLevelType w:val="hybridMultilevel"/>
    <w:tmpl w:val="E81C2154"/>
    <w:lvl w:ilvl="0" w:tplc="CD62AC8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D33D49"/>
    <w:multiLevelType w:val="hybridMultilevel"/>
    <w:tmpl w:val="E67EFB32"/>
    <w:lvl w:ilvl="0" w:tplc="084C8ED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70F7"/>
    <w:rsid w:val="00040B14"/>
    <w:rsid w:val="00040D60"/>
    <w:rsid w:val="0008374E"/>
    <w:rsid w:val="001028A9"/>
    <w:rsid w:val="00171BDA"/>
    <w:rsid w:val="00237E15"/>
    <w:rsid w:val="00260135"/>
    <w:rsid w:val="00312BD1"/>
    <w:rsid w:val="00347C71"/>
    <w:rsid w:val="003851D4"/>
    <w:rsid w:val="003873B9"/>
    <w:rsid w:val="003B62E6"/>
    <w:rsid w:val="003E5056"/>
    <w:rsid w:val="004A16CB"/>
    <w:rsid w:val="004E200F"/>
    <w:rsid w:val="0055304F"/>
    <w:rsid w:val="005B7192"/>
    <w:rsid w:val="00616054"/>
    <w:rsid w:val="007014DD"/>
    <w:rsid w:val="00710ADF"/>
    <w:rsid w:val="00824801"/>
    <w:rsid w:val="00927A9D"/>
    <w:rsid w:val="009C70F7"/>
    <w:rsid w:val="00B061F7"/>
    <w:rsid w:val="00BB2D23"/>
    <w:rsid w:val="00CB22C2"/>
    <w:rsid w:val="00CC57D2"/>
    <w:rsid w:val="00D51476"/>
    <w:rsid w:val="00DC656F"/>
    <w:rsid w:val="00DD501B"/>
    <w:rsid w:val="00F2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2D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70F7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C70F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9C70F7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9C70F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9C70F7"/>
    <w:pPr>
      <w:ind w:firstLine="567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semiHidden/>
    <w:rsid w:val="009C70F7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B2D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rsid w:val="0023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6ECC2-81F9-4B5E-8B28-85BD7A1B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Елена</cp:lastModifiedBy>
  <cp:revision>20</cp:revision>
  <cp:lastPrinted>2020-11-06T11:49:00Z</cp:lastPrinted>
  <dcterms:created xsi:type="dcterms:W3CDTF">2020-11-06T08:10:00Z</dcterms:created>
  <dcterms:modified xsi:type="dcterms:W3CDTF">2024-09-23T05:34:00Z</dcterms:modified>
</cp:coreProperties>
</file>