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0CB" w:rsidRDefault="00FD50CB" w:rsidP="00DB0CCE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 w:rsidRPr="00FD50CB">
        <w:rPr>
          <w:b/>
          <w:color w:val="000000"/>
          <w:sz w:val="28"/>
          <w:szCs w:val="28"/>
        </w:rPr>
        <w:t xml:space="preserve">ТЕРРИТОРИАЛЬНАЯ ИЗБИРАТЕЛЬНАЯ КОМИССИЯ  </w:t>
      </w:r>
    </w:p>
    <w:p w:rsidR="00FD50CB" w:rsidRPr="00FD50CB" w:rsidRDefault="00DB0CCE" w:rsidP="00DB0CCE">
      <w:pPr>
        <w:jc w:val="center"/>
        <w:rPr>
          <w:b/>
          <w:i/>
          <w:sz w:val="20"/>
          <w:szCs w:val="22"/>
        </w:rPr>
      </w:pPr>
      <w:r>
        <w:rPr>
          <w:b/>
          <w:color w:val="000000"/>
          <w:sz w:val="28"/>
          <w:szCs w:val="28"/>
        </w:rPr>
        <w:t xml:space="preserve">ТЕРБУНСКОГО </w:t>
      </w:r>
      <w:r w:rsidR="00FD50CB" w:rsidRPr="00FD50CB">
        <w:rPr>
          <w:b/>
          <w:color w:val="000000"/>
          <w:sz w:val="28"/>
          <w:szCs w:val="28"/>
        </w:rPr>
        <w:t xml:space="preserve"> РАЙОНА</w:t>
      </w:r>
    </w:p>
    <w:p w:rsidR="00FD50CB" w:rsidRPr="00FD50CB" w:rsidRDefault="00FD50CB" w:rsidP="00FD50CB">
      <w:pPr>
        <w:spacing w:after="200" w:line="276" w:lineRule="auto"/>
        <w:jc w:val="center"/>
        <w:rPr>
          <w:b/>
          <w:sz w:val="22"/>
          <w:szCs w:val="22"/>
        </w:rPr>
      </w:pPr>
    </w:p>
    <w:p w:rsidR="00FD50CB" w:rsidRPr="00FD50CB" w:rsidRDefault="00FD50CB" w:rsidP="00FD50CB">
      <w:pPr>
        <w:jc w:val="center"/>
        <w:rPr>
          <w:b/>
          <w:snapToGrid w:val="0"/>
          <w:sz w:val="32"/>
          <w:szCs w:val="32"/>
        </w:rPr>
      </w:pPr>
      <w:r w:rsidRPr="00FD50CB">
        <w:rPr>
          <w:b/>
          <w:snapToGrid w:val="0"/>
          <w:sz w:val="32"/>
          <w:szCs w:val="32"/>
        </w:rPr>
        <w:t>ПОСТАНОВЛЕНИЕ</w:t>
      </w:r>
    </w:p>
    <w:p w:rsidR="00FD50CB" w:rsidRPr="00FD50CB" w:rsidRDefault="00FD50CB" w:rsidP="00FD50CB">
      <w:pPr>
        <w:jc w:val="center"/>
        <w:rPr>
          <w:b/>
          <w:snapToGrid w:val="0"/>
          <w:sz w:val="32"/>
          <w:szCs w:val="32"/>
        </w:rPr>
      </w:pPr>
    </w:p>
    <w:p w:rsidR="00FD50CB" w:rsidRPr="00FD50CB" w:rsidRDefault="00FD50CB" w:rsidP="00FD50CB">
      <w:pPr>
        <w:jc w:val="both"/>
        <w:rPr>
          <w:bCs/>
          <w:color w:val="000000"/>
          <w:sz w:val="28"/>
          <w:szCs w:val="28"/>
          <w:u w:val="single"/>
        </w:rPr>
      </w:pPr>
      <w:r w:rsidRPr="00FD50CB">
        <w:rPr>
          <w:bCs/>
          <w:color w:val="000000"/>
          <w:sz w:val="28"/>
          <w:szCs w:val="28"/>
        </w:rPr>
        <w:t xml:space="preserve"> </w:t>
      </w:r>
      <w:r w:rsidR="00DB0CCE">
        <w:rPr>
          <w:bCs/>
          <w:color w:val="000000"/>
          <w:sz w:val="28"/>
          <w:szCs w:val="28"/>
        </w:rPr>
        <w:t xml:space="preserve">17 августа </w:t>
      </w:r>
      <w:r w:rsidRPr="00FD50CB">
        <w:rPr>
          <w:bCs/>
          <w:color w:val="000000"/>
          <w:sz w:val="28"/>
          <w:szCs w:val="28"/>
        </w:rPr>
        <w:t xml:space="preserve"> 2024 года                                                                     </w:t>
      </w:r>
      <w:r w:rsidR="00E76009">
        <w:rPr>
          <w:bCs/>
          <w:color w:val="000000"/>
          <w:sz w:val="28"/>
          <w:szCs w:val="28"/>
        </w:rPr>
        <w:t xml:space="preserve">        </w:t>
      </w:r>
      <w:r w:rsidRPr="00FD50CB">
        <w:rPr>
          <w:bCs/>
          <w:color w:val="000000"/>
          <w:sz w:val="28"/>
          <w:szCs w:val="28"/>
        </w:rPr>
        <w:t xml:space="preserve">    № </w:t>
      </w:r>
      <w:r w:rsidR="00DB0CCE">
        <w:rPr>
          <w:bCs/>
          <w:color w:val="000000"/>
          <w:sz w:val="28"/>
          <w:szCs w:val="28"/>
        </w:rPr>
        <w:t>96</w:t>
      </w:r>
      <w:r w:rsidRPr="00FD50CB">
        <w:rPr>
          <w:bCs/>
          <w:color w:val="000000"/>
          <w:sz w:val="28"/>
          <w:szCs w:val="28"/>
        </w:rPr>
        <w:t>/</w:t>
      </w:r>
      <w:r w:rsidR="00DB0CCE">
        <w:rPr>
          <w:bCs/>
          <w:color w:val="000000" w:themeColor="text1"/>
          <w:sz w:val="28"/>
          <w:szCs w:val="28"/>
          <w:shd w:val="clear" w:color="auto" w:fill="FFFFFF" w:themeFill="background1"/>
        </w:rPr>
        <w:t>406</w:t>
      </w:r>
    </w:p>
    <w:p w:rsidR="00FD50CB" w:rsidRPr="00FD50CB" w:rsidRDefault="00DB0CCE" w:rsidP="00FD50CB">
      <w:pPr>
        <w:jc w:val="center"/>
        <w:rPr>
          <w:color w:val="000000"/>
        </w:rPr>
      </w:pPr>
      <w:r>
        <w:rPr>
          <w:color w:val="000000"/>
        </w:rPr>
        <w:t>с. Тербуны</w:t>
      </w:r>
    </w:p>
    <w:p w:rsidR="008261E2" w:rsidRDefault="008261E2" w:rsidP="00A750F6">
      <w:pPr>
        <w:tabs>
          <w:tab w:val="left" w:pos="-2250"/>
        </w:tabs>
        <w:jc w:val="center"/>
        <w:rPr>
          <w:b/>
          <w:bCs/>
          <w:sz w:val="28"/>
          <w:szCs w:val="28"/>
        </w:rPr>
      </w:pPr>
    </w:p>
    <w:p w:rsidR="00102EE7" w:rsidRPr="00852653" w:rsidRDefault="002E00E7" w:rsidP="00852653">
      <w:pPr>
        <w:pStyle w:val="11"/>
        <w:spacing w:line="360" w:lineRule="auto"/>
        <w:ind w:firstLine="426"/>
        <w:rPr>
          <w:b/>
          <w:color w:val="1A1A1A"/>
          <w:szCs w:val="28"/>
        </w:rPr>
      </w:pPr>
      <w:r>
        <w:rPr>
          <w:b/>
        </w:rPr>
        <w:t xml:space="preserve"> </w:t>
      </w:r>
      <w:r w:rsidR="00102EE7">
        <w:rPr>
          <w:b/>
          <w:szCs w:val="28"/>
        </w:rPr>
        <w:t xml:space="preserve">О </w:t>
      </w:r>
      <w:bookmarkStart w:id="1" w:name="_Hlk3216852"/>
      <w:r w:rsidR="00102EE7">
        <w:rPr>
          <w:b/>
          <w:szCs w:val="28"/>
        </w:rPr>
        <w:t xml:space="preserve">назначении ответственных за работу со средствами видеонаблюдения в помещении </w:t>
      </w:r>
      <w:r w:rsidR="001C7486">
        <w:rPr>
          <w:b/>
          <w:szCs w:val="28"/>
        </w:rPr>
        <w:t>территориальной</w:t>
      </w:r>
      <w:r w:rsidR="00B612BB">
        <w:rPr>
          <w:b/>
          <w:szCs w:val="28"/>
        </w:rPr>
        <w:t xml:space="preserve"> избирательной комиссии </w:t>
      </w:r>
      <w:r w:rsidR="00DB0CCE">
        <w:rPr>
          <w:b/>
          <w:szCs w:val="28"/>
        </w:rPr>
        <w:t>Тербунского</w:t>
      </w:r>
      <w:r w:rsidR="00C771ED">
        <w:rPr>
          <w:b/>
          <w:szCs w:val="28"/>
        </w:rPr>
        <w:t xml:space="preserve"> </w:t>
      </w:r>
      <w:bookmarkStart w:id="2" w:name="_Hlk81389212"/>
      <w:r w:rsidR="00E76009">
        <w:rPr>
          <w:b/>
          <w:szCs w:val="28"/>
        </w:rPr>
        <w:t>района</w:t>
      </w:r>
      <w:r w:rsidR="00E76009" w:rsidRPr="00102EE7">
        <w:rPr>
          <w:b/>
          <w:szCs w:val="28"/>
        </w:rPr>
        <w:t xml:space="preserve"> </w:t>
      </w:r>
      <w:r w:rsidR="00E76009">
        <w:rPr>
          <w:b/>
          <w:szCs w:val="28"/>
        </w:rPr>
        <w:t>на</w:t>
      </w:r>
      <w:r w:rsidR="00102EE7" w:rsidRPr="00102EE7">
        <w:rPr>
          <w:b/>
          <w:szCs w:val="28"/>
        </w:rPr>
        <w:t xml:space="preserve"> выбо</w:t>
      </w:r>
      <w:r w:rsidR="00102EE7">
        <w:rPr>
          <w:b/>
          <w:szCs w:val="28"/>
        </w:rPr>
        <w:t xml:space="preserve">рах </w:t>
      </w:r>
      <w:bookmarkEnd w:id="1"/>
      <w:bookmarkEnd w:id="2"/>
      <w:r w:rsidR="00BC3DE4" w:rsidRPr="00BC3DE4">
        <w:rPr>
          <w:b/>
          <w:color w:val="1A1A1A"/>
          <w:szCs w:val="28"/>
        </w:rPr>
        <w:t>Губернатора Липецкой области</w:t>
      </w:r>
      <w:r w:rsidR="00852653">
        <w:rPr>
          <w:b/>
          <w:color w:val="1A1A1A"/>
          <w:szCs w:val="28"/>
        </w:rPr>
        <w:t xml:space="preserve"> </w:t>
      </w:r>
      <w:r w:rsidR="00BC3DE4" w:rsidRPr="00BC3DE4">
        <w:rPr>
          <w:b/>
          <w:bCs/>
          <w:szCs w:val="28"/>
        </w:rPr>
        <w:t xml:space="preserve"> 8 сентября 2024 года</w:t>
      </w:r>
    </w:p>
    <w:p w:rsidR="00852653" w:rsidRPr="00BB4B30" w:rsidRDefault="00852653" w:rsidP="00852653">
      <w:pPr>
        <w:spacing w:line="360" w:lineRule="auto"/>
        <w:ind w:firstLine="709"/>
        <w:jc w:val="both"/>
        <w:rPr>
          <w:sz w:val="28"/>
          <w:szCs w:val="28"/>
        </w:rPr>
      </w:pPr>
    </w:p>
    <w:p w:rsidR="001C7486" w:rsidRPr="007B652E" w:rsidRDefault="007B652E" w:rsidP="00852653">
      <w:pPr>
        <w:shd w:val="clear" w:color="auto" w:fill="FFFFFF"/>
        <w:spacing w:line="360" w:lineRule="auto"/>
        <w:jc w:val="both"/>
        <w:rPr>
          <w:color w:val="1A1A1A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950082">
        <w:rPr>
          <w:sz w:val="28"/>
          <w:szCs w:val="28"/>
        </w:rPr>
        <w:t xml:space="preserve">В целях обеспечения открытости и гласности в деятельности </w:t>
      </w:r>
      <w:r w:rsidR="0081064D">
        <w:rPr>
          <w:sz w:val="28"/>
          <w:szCs w:val="28"/>
        </w:rPr>
        <w:t>территориальной</w:t>
      </w:r>
      <w:r w:rsidR="00950082">
        <w:rPr>
          <w:sz w:val="28"/>
          <w:szCs w:val="28"/>
        </w:rPr>
        <w:t xml:space="preserve"> избирательной комиссии, руководствуясь </w:t>
      </w:r>
      <w:r>
        <w:rPr>
          <w:sz w:val="28"/>
          <w:szCs w:val="28"/>
        </w:rPr>
        <w:t xml:space="preserve">постановлением </w:t>
      </w:r>
      <w:r w:rsidR="00950082">
        <w:rPr>
          <w:sz w:val="28"/>
          <w:szCs w:val="28"/>
        </w:rPr>
        <w:t xml:space="preserve">избирательной комиссии </w:t>
      </w:r>
      <w:r>
        <w:rPr>
          <w:sz w:val="28"/>
          <w:szCs w:val="28"/>
        </w:rPr>
        <w:t>Липецкой области</w:t>
      </w:r>
      <w:r w:rsidR="00950082" w:rsidRPr="00276C2F">
        <w:rPr>
          <w:sz w:val="28"/>
          <w:szCs w:val="28"/>
        </w:rPr>
        <w:t xml:space="preserve"> </w:t>
      </w:r>
      <w:r w:rsidR="00950082" w:rsidRPr="00276C2F">
        <w:rPr>
          <w:kern w:val="1"/>
          <w:sz w:val="28"/>
          <w:szCs w:val="28"/>
        </w:rPr>
        <w:t xml:space="preserve">от </w:t>
      </w:r>
      <w:r>
        <w:rPr>
          <w:kern w:val="1"/>
          <w:sz w:val="28"/>
          <w:szCs w:val="28"/>
        </w:rPr>
        <w:t>16</w:t>
      </w:r>
      <w:r w:rsidR="00950082" w:rsidRPr="00276C2F">
        <w:rPr>
          <w:kern w:val="1"/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>июля</w:t>
      </w:r>
      <w:r w:rsidR="00950082" w:rsidRPr="00276C2F">
        <w:rPr>
          <w:kern w:val="1"/>
          <w:sz w:val="28"/>
          <w:szCs w:val="28"/>
        </w:rPr>
        <w:t xml:space="preserve"> 2024 г. </w:t>
      </w:r>
      <w:r w:rsidR="00950082" w:rsidRPr="00276C2F">
        <w:rPr>
          <w:sz w:val="28"/>
          <w:szCs w:val="28"/>
        </w:rPr>
        <w:t>№</w:t>
      </w:r>
      <w:r w:rsidR="00AB6262">
        <w:rPr>
          <w:sz w:val="28"/>
          <w:szCs w:val="28"/>
        </w:rPr>
        <w:t xml:space="preserve"> </w:t>
      </w:r>
      <w:r>
        <w:rPr>
          <w:kern w:val="1"/>
          <w:sz w:val="28"/>
          <w:szCs w:val="28"/>
        </w:rPr>
        <w:t>62</w:t>
      </w:r>
      <w:r w:rsidR="00950082" w:rsidRPr="00276C2F">
        <w:rPr>
          <w:kern w:val="1"/>
          <w:sz w:val="28"/>
          <w:szCs w:val="28"/>
        </w:rPr>
        <w:t>/</w:t>
      </w:r>
      <w:r w:rsidR="00801749">
        <w:rPr>
          <w:kern w:val="1"/>
          <w:sz w:val="28"/>
          <w:szCs w:val="28"/>
        </w:rPr>
        <w:t>666</w:t>
      </w:r>
      <w:r w:rsidR="00950082" w:rsidRPr="00276C2F">
        <w:rPr>
          <w:kern w:val="1"/>
          <w:sz w:val="28"/>
          <w:szCs w:val="28"/>
        </w:rPr>
        <w:t>-</w:t>
      </w:r>
      <w:r w:rsidR="00801749">
        <w:rPr>
          <w:kern w:val="1"/>
          <w:sz w:val="28"/>
          <w:szCs w:val="28"/>
        </w:rPr>
        <w:t>7</w:t>
      </w:r>
      <w:r w:rsidR="00801749">
        <w:rPr>
          <w:kern w:val="1"/>
          <w:szCs w:val="20"/>
        </w:rPr>
        <w:t xml:space="preserve"> </w:t>
      </w:r>
      <w:r w:rsidR="00950082">
        <w:rPr>
          <w:sz w:val="28"/>
          <w:szCs w:val="28"/>
        </w:rPr>
        <w:t>«</w:t>
      </w:r>
      <w:r w:rsidRPr="007B652E">
        <w:rPr>
          <w:color w:val="1A1A1A"/>
          <w:sz w:val="28"/>
          <w:szCs w:val="28"/>
        </w:rPr>
        <w:t>О порядке применения средств видеонаблюдения</w:t>
      </w:r>
      <w:r>
        <w:rPr>
          <w:color w:val="1A1A1A"/>
          <w:sz w:val="28"/>
          <w:szCs w:val="28"/>
        </w:rPr>
        <w:t xml:space="preserve"> </w:t>
      </w:r>
      <w:r w:rsidRPr="007B652E">
        <w:rPr>
          <w:color w:val="1A1A1A"/>
          <w:sz w:val="28"/>
          <w:szCs w:val="28"/>
        </w:rPr>
        <w:t>при проведении выборов Губернатора Липецкой области,</w:t>
      </w:r>
      <w:r>
        <w:rPr>
          <w:color w:val="1A1A1A"/>
          <w:sz w:val="28"/>
          <w:szCs w:val="28"/>
        </w:rPr>
        <w:t xml:space="preserve"> </w:t>
      </w:r>
      <w:r w:rsidRPr="007B652E">
        <w:rPr>
          <w:color w:val="1A1A1A"/>
          <w:sz w:val="28"/>
          <w:szCs w:val="28"/>
        </w:rPr>
        <w:t>назначенных на 8 сентября 2024 года</w:t>
      </w:r>
      <w:r w:rsidR="00950082">
        <w:rPr>
          <w:sz w:val="28"/>
          <w:szCs w:val="28"/>
        </w:rPr>
        <w:t>»</w:t>
      </w:r>
      <w:r w:rsidR="001960A1">
        <w:rPr>
          <w:sz w:val="28"/>
          <w:szCs w:val="28"/>
        </w:rPr>
        <w:t xml:space="preserve">, </w:t>
      </w:r>
      <w:r w:rsidR="001C7486" w:rsidRPr="001C7486">
        <w:rPr>
          <w:rFonts w:eastAsia="Calibri"/>
          <w:bCs/>
          <w:sz w:val="28"/>
          <w:szCs w:val="28"/>
          <w:lang w:eastAsia="en-US"/>
        </w:rPr>
        <w:t>территориальная избирательная комиссия</w:t>
      </w:r>
      <w:r w:rsidR="00C771ED">
        <w:rPr>
          <w:rFonts w:eastAsia="Calibri"/>
          <w:bCs/>
          <w:sz w:val="28"/>
          <w:szCs w:val="28"/>
          <w:lang w:eastAsia="en-US"/>
        </w:rPr>
        <w:t xml:space="preserve"> </w:t>
      </w:r>
      <w:r w:rsidR="0081064D">
        <w:rPr>
          <w:rFonts w:eastAsia="Calibri"/>
          <w:bCs/>
          <w:sz w:val="28"/>
          <w:szCs w:val="28"/>
          <w:lang w:eastAsia="en-US"/>
        </w:rPr>
        <w:t>Тербунского</w:t>
      </w:r>
      <w:r w:rsidR="00C771ED">
        <w:rPr>
          <w:rFonts w:eastAsia="Calibri"/>
          <w:bCs/>
          <w:sz w:val="28"/>
          <w:szCs w:val="28"/>
          <w:lang w:eastAsia="en-US"/>
        </w:rPr>
        <w:t xml:space="preserve"> </w:t>
      </w:r>
      <w:r w:rsidR="001C7486" w:rsidRPr="001C7486">
        <w:rPr>
          <w:rFonts w:eastAsia="Calibri"/>
          <w:bCs/>
          <w:sz w:val="28"/>
          <w:szCs w:val="28"/>
          <w:lang w:eastAsia="en-US"/>
        </w:rPr>
        <w:t xml:space="preserve">района </w:t>
      </w:r>
      <w:r w:rsidR="001C7486" w:rsidRPr="001C7486">
        <w:rPr>
          <w:rFonts w:eastAsia="Calibri"/>
          <w:b/>
          <w:sz w:val="28"/>
          <w:szCs w:val="28"/>
          <w:lang w:eastAsia="en-US"/>
        </w:rPr>
        <w:t>постановляет:</w:t>
      </w:r>
    </w:p>
    <w:p w:rsidR="00102EE7" w:rsidRDefault="00950082" w:rsidP="00852653">
      <w:pPr>
        <w:pStyle w:val="21"/>
        <w:numPr>
          <w:ilvl w:val="0"/>
          <w:numId w:val="6"/>
        </w:numPr>
        <w:ind w:left="0" w:right="142" w:firstLine="709"/>
      </w:pPr>
      <w:r w:rsidRPr="00F07D83">
        <w:rPr>
          <w:bCs/>
          <w:szCs w:val="28"/>
        </w:rPr>
        <w:t xml:space="preserve">Назначить </w:t>
      </w:r>
      <w:r w:rsidR="00F07D83" w:rsidRPr="00F07D83">
        <w:rPr>
          <w:bCs/>
          <w:szCs w:val="28"/>
        </w:rPr>
        <w:t xml:space="preserve">ответственных за работу со средствами видеонаблюдения в помещении территориальной избирательной комиссии </w:t>
      </w:r>
      <w:r w:rsidR="0081064D">
        <w:rPr>
          <w:bCs/>
          <w:szCs w:val="28"/>
        </w:rPr>
        <w:t>Тербунского</w:t>
      </w:r>
      <w:r w:rsidR="00F07D83" w:rsidRPr="00F07D83">
        <w:rPr>
          <w:bCs/>
          <w:szCs w:val="28"/>
        </w:rPr>
        <w:t xml:space="preserve"> района </w:t>
      </w:r>
      <w:r w:rsidR="0081064D">
        <w:rPr>
          <w:bCs/>
          <w:szCs w:val="28"/>
        </w:rPr>
        <w:t xml:space="preserve"> </w:t>
      </w:r>
      <w:r w:rsidR="00F07D83" w:rsidRPr="00F07D83">
        <w:rPr>
          <w:bCs/>
          <w:szCs w:val="28"/>
        </w:rPr>
        <w:t xml:space="preserve">на выборах </w:t>
      </w:r>
      <w:r w:rsidR="00801749" w:rsidRPr="007B652E">
        <w:rPr>
          <w:color w:val="1A1A1A"/>
          <w:szCs w:val="28"/>
        </w:rPr>
        <w:t>Губернатора Липецкой области</w:t>
      </w:r>
      <w:r w:rsidR="00F07D83" w:rsidRPr="00F07D83">
        <w:rPr>
          <w:bCs/>
          <w:szCs w:val="28"/>
        </w:rPr>
        <w:t xml:space="preserve"> </w:t>
      </w:r>
      <w:r w:rsidR="0081064D">
        <w:rPr>
          <w:bCs/>
          <w:szCs w:val="28"/>
        </w:rPr>
        <w:t xml:space="preserve"> </w:t>
      </w:r>
      <w:r w:rsidR="00801749">
        <w:rPr>
          <w:bCs/>
          <w:szCs w:val="28"/>
        </w:rPr>
        <w:t>8</w:t>
      </w:r>
      <w:r w:rsidR="00F07D83" w:rsidRPr="00F07D83">
        <w:rPr>
          <w:bCs/>
          <w:szCs w:val="28"/>
        </w:rPr>
        <w:t xml:space="preserve"> </w:t>
      </w:r>
      <w:r w:rsidR="00801749">
        <w:rPr>
          <w:bCs/>
          <w:szCs w:val="28"/>
        </w:rPr>
        <w:t>сентября</w:t>
      </w:r>
      <w:r w:rsidR="00F07D83" w:rsidRPr="00F07D83">
        <w:rPr>
          <w:bCs/>
          <w:szCs w:val="28"/>
        </w:rPr>
        <w:t xml:space="preserve"> 2024 года</w:t>
      </w:r>
      <w:r w:rsidR="00102EE7" w:rsidRPr="00F07D83">
        <w:t xml:space="preserve">: </w:t>
      </w:r>
    </w:p>
    <w:p w:rsidR="00C36A93" w:rsidRPr="00C36A93" w:rsidRDefault="00C36A93" w:rsidP="00852653">
      <w:pPr>
        <w:pStyle w:val="ab"/>
        <w:spacing w:line="360" w:lineRule="auto"/>
        <w:ind w:firstLine="709"/>
        <w:rPr>
          <w:szCs w:val="28"/>
        </w:rPr>
      </w:pPr>
      <w:r w:rsidRPr="00C36A93">
        <w:rPr>
          <w:szCs w:val="28"/>
        </w:rPr>
        <w:t xml:space="preserve">- </w:t>
      </w:r>
      <w:r w:rsidR="00852653">
        <w:rPr>
          <w:szCs w:val="28"/>
        </w:rPr>
        <w:t xml:space="preserve">Моргачеву Ирину Михайловну, предложенную </w:t>
      </w:r>
      <w:r w:rsidRPr="00C36A93">
        <w:rPr>
          <w:szCs w:val="28"/>
        </w:rPr>
        <w:t xml:space="preserve"> в состав комиссии </w:t>
      </w:r>
      <w:r w:rsidR="00852653" w:rsidRPr="003B22B0">
        <w:rPr>
          <w:color w:val="000000" w:themeColor="text1"/>
        </w:rPr>
        <w:t>Липецк</w:t>
      </w:r>
      <w:r w:rsidR="00852653">
        <w:rPr>
          <w:color w:val="000000" w:themeColor="text1"/>
        </w:rPr>
        <w:t>им</w:t>
      </w:r>
      <w:r w:rsidR="00852653" w:rsidRPr="003B22B0">
        <w:rPr>
          <w:color w:val="000000" w:themeColor="text1"/>
        </w:rPr>
        <w:t xml:space="preserve"> региональн</w:t>
      </w:r>
      <w:r w:rsidR="00852653">
        <w:rPr>
          <w:color w:val="000000" w:themeColor="text1"/>
        </w:rPr>
        <w:t>ым</w:t>
      </w:r>
      <w:r w:rsidR="00852653" w:rsidRPr="003B22B0">
        <w:rPr>
          <w:color w:val="000000" w:themeColor="text1"/>
        </w:rPr>
        <w:t xml:space="preserve"> отделени</w:t>
      </w:r>
      <w:r w:rsidR="00852653">
        <w:rPr>
          <w:color w:val="000000" w:themeColor="text1"/>
        </w:rPr>
        <w:t>ем</w:t>
      </w:r>
      <w:r w:rsidR="00852653" w:rsidRPr="003B22B0">
        <w:rPr>
          <w:color w:val="000000" w:themeColor="text1"/>
        </w:rPr>
        <w:t xml:space="preserve"> </w:t>
      </w:r>
      <w:r w:rsidR="00852653">
        <w:rPr>
          <w:color w:val="000000" w:themeColor="text1"/>
        </w:rPr>
        <w:t>П</w:t>
      </w:r>
      <w:r w:rsidR="00852653" w:rsidRPr="003B22B0">
        <w:rPr>
          <w:color w:val="000000" w:themeColor="text1"/>
        </w:rPr>
        <w:t xml:space="preserve">олитической партии </w:t>
      </w:r>
      <w:r w:rsidR="00852653" w:rsidRPr="003B22B0">
        <w:rPr>
          <w:b/>
          <w:bCs/>
          <w:color w:val="000000" w:themeColor="text1"/>
        </w:rPr>
        <w:t>ЛДПР</w:t>
      </w:r>
      <w:r w:rsidR="00852653" w:rsidRPr="003B22B0">
        <w:rPr>
          <w:color w:val="000000" w:themeColor="text1"/>
        </w:rPr>
        <w:t xml:space="preserve"> - Либерально-демократической партии России</w:t>
      </w:r>
      <w:r w:rsidRPr="00C36A93">
        <w:rPr>
          <w:szCs w:val="28"/>
        </w:rPr>
        <w:t xml:space="preserve">; </w:t>
      </w:r>
    </w:p>
    <w:p w:rsidR="00C36A93" w:rsidRPr="00C36A93" w:rsidRDefault="00C36A93" w:rsidP="00852653">
      <w:pPr>
        <w:pStyle w:val="ab"/>
        <w:spacing w:line="360" w:lineRule="auto"/>
        <w:ind w:firstLine="709"/>
        <w:rPr>
          <w:szCs w:val="28"/>
        </w:rPr>
      </w:pPr>
      <w:r w:rsidRPr="00C36A93">
        <w:rPr>
          <w:szCs w:val="28"/>
        </w:rPr>
        <w:t xml:space="preserve">- </w:t>
      </w:r>
      <w:r w:rsidR="00852653">
        <w:rPr>
          <w:szCs w:val="28"/>
        </w:rPr>
        <w:t>Соболева Павла Макаровича</w:t>
      </w:r>
      <w:r w:rsidRPr="00C36A93">
        <w:rPr>
          <w:szCs w:val="28"/>
        </w:rPr>
        <w:t xml:space="preserve">, предложенного в состав комиссии </w:t>
      </w:r>
      <w:r w:rsidR="00852653">
        <w:rPr>
          <w:bCs/>
        </w:rPr>
        <w:t xml:space="preserve">Липецким региональным отделением Политической партии </w:t>
      </w:r>
      <w:r w:rsidR="00852653">
        <w:rPr>
          <w:b/>
          <w:bCs/>
        </w:rPr>
        <w:t>«ПАТРИОТЫ РОССИИ»</w:t>
      </w:r>
      <w:r w:rsidRPr="00C36A93">
        <w:rPr>
          <w:szCs w:val="28"/>
        </w:rPr>
        <w:t xml:space="preserve">. </w:t>
      </w:r>
    </w:p>
    <w:p w:rsidR="00C36A93" w:rsidRPr="00C36A93" w:rsidRDefault="00C36A93" w:rsidP="00852653">
      <w:pPr>
        <w:pStyle w:val="ab"/>
        <w:rPr>
          <w:szCs w:val="28"/>
        </w:rPr>
      </w:pPr>
    </w:p>
    <w:p w:rsidR="000007FC" w:rsidRPr="002D5266" w:rsidRDefault="000007FC" w:rsidP="000007FC">
      <w:pPr>
        <w:pStyle w:val="14-151"/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126"/>
        <w:gridCol w:w="2648"/>
      </w:tblGrid>
      <w:tr w:rsidR="000007FC" w:rsidTr="00FC5A7D">
        <w:tc>
          <w:tcPr>
            <w:tcW w:w="4820" w:type="dxa"/>
            <w:hideMark/>
          </w:tcPr>
          <w:p w:rsidR="000007FC" w:rsidRPr="008519B3" w:rsidRDefault="000007FC" w:rsidP="00FC5A7D">
            <w:pPr>
              <w:pStyle w:val="ab"/>
              <w:jc w:val="left"/>
              <w:rPr>
                <w:b/>
                <w:sz w:val="24"/>
              </w:rPr>
            </w:pPr>
            <w:r w:rsidRPr="008519B3">
              <w:rPr>
                <w:b/>
                <w:sz w:val="24"/>
              </w:rPr>
              <w:t>ПРЕДСЕДАТЕЛЬ ТЕРРИТОРИАЛЬНОЙ ИЗБИРАТЕЛЬНОЙ КОМИССИИ ТЕРБУНСКОГО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007FC" w:rsidRPr="008519B3" w:rsidRDefault="000007FC" w:rsidP="00FC5A7D">
            <w:pPr>
              <w:pStyle w:val="ab"/>
              <w:rPr>
                <w:b/>
                <w:sz w:val="24"/>
              </w:rPr>
            </w:pPr>
          </w:p>
        </w:tc>
        <w:tc>
          <w:tcPr>
            <w:tcW w:w="2648" w:type="dxa"/>
            <w:vAlign w:val="bottom"/>
          </w:tcPr>
          <w:p w:rsidR="000007FC" w:rsidRPr="008519B3" w:rsidRDefault="000007FC" w:rsidP="00FC5A7D">
            <w:pPr>
              <w:pStyle w:val="ab"/>
              <w:jc w:val="left"/>
              <w:rPr>
                <w:b/>
                <w:sz w:val="24"/>
              </w:rPr>
            </w:pPr>
            <w:r w:rsidRPr="008519B3">
              <w:rPr>
                <w:b/>
                <w:sz w:val="24"/>
              </w:rPr>
              <w:t xml:space="preserve">               </w:t>
            </w:r>
          </w:p>
          <w:p w:rsidR="000007FC" w:rsidRPr="008519B3" w:rsidRDefault="000007FC" w:rsidP="00FC5A7D">
            <w:pPr>
              <w:pStyle w:val="ab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С.В. ТКАЧЕВ</w:t>
            </w:r>
          </w:p>
        </w:tc>
      </w:tr>
      <w:tr w:rsidR="000007FC" w:rsidTr="00FC5A7D">
        <w:tc>
          <w:tcPr>
            <w:tcW w:w="4820" w:type="dxa"/>
          </w:tcPr>
          <w:p w:rsidR="000007FC" w:rsidRPr="008519B3" w:rsidRDefault="000007FC" w:rsidP="00FC5A7D">
            <w:pPr>
              <w:pStyle w:val="ab"/>
              <w:rPr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0007FC" w:rsidRPr="008519B3" w:rsidRDefault="000007FC" w:rsidP="00FC5A7D">
            <w:pPr>
              <w:pStyle w:val="ab"/>
              <w:rPr>
                <w:b/>
                <w:sz w:val="24"/>
              </w:rPr>
            </w:pPr>
          </w:p>
        </w:tc>
        <w:tc>
          <w:tcPr>
            <w:tcW w:w="2648" w:type="dxa"/>
          </w:tcPr>
          <w:p w:rsidR="000007FC" w:rsidRPr="008519B3" w:rsidRDefault="000007FC" w:rsidP="00FC5A7D">
            <w:pPr>
              <w:pStyle w:val="ab"/>
              <w:rPr>
                <w:b/>
                <w:sz w:val="24"/>
              </w:rPr>
            </w:pPr>
          </w:p>
        </w:tc>
      </w:tr>
      <w:tr w:rsidR="000007FC" w:rsidTr="00FC5A7D">
        <w:tc>
          <w:tcPr>
            <w:tcW w:w="4820" w:type="dxa"/>
            <w:hideMark/>
          </w:tcPr>
          <w:p w:rsidR="000007FC" w:rsidRPr="008519B3" w:rsidRDefault="000007FC" w:rsidP="00FC5A7D">
            <w:pPr>
              <w:pStyle w:val="ab"/>
              <w:jc w:val="left"/>
              <w:rPr>
                <w:b/>
                <w:sz w:val="24"/>
              </w:rPr>
            </w:pPr>
            <w:r w:rsidRPr="008519B3">
              <w:rPr>
                <w:b/>
                <w:sz w:val="24"/>
              </w:rPr>
              <w:t xml:space="preserve">СЕКРЕТАРЬ ТЕРРИТОРИАЛЬНОЙ ИЗБИРАТЕЛЬНОЙ КОМИССИИ </w:t>
            </w:r>
            <w:r>
              <w:rPr>
                <w:b/>
                <w:sz w:val="24"/>
              </w:rPr>
              <w:t xml:space="preserve">ТЕРБУНСКОГО </w:t>
            </w:r>
            <w:r w:rsidRPr="008519B3">
              <w:rPr>
                <w:b/>
                <w:sz w:val="24"/>
              </w:rPr>
              <w:t xml:space="preserve">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0007FC" w:rsidRPr="008519B3" w:rsidRDefault="000007FC" w:rsidP="00FC5A7D">
            <w:pPr>
              <w:pStyle w:val="ab"/>
              <w:rPr>
                <w:b/>
                <w:sz w:val="24"/>
              </w:rPr>
            </w:pPr>
          </w:p>
        </w:tc>
        <w:tc>
          <w:tcPr>
            <w:tcW w:w="2648" w:type="dxa"/>
            <w:vAlign w:val="bottom"/>
            <w:hideMark/>
          </w:tcPr>
          <w:p w:rsidR="000007FC" w:rsidRPr="008519B3" w:rsidRDefault="000007FC" w:rsidP="00FC5A7D">
            <w:pPr>
              <w:pStyle w:val="ab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И.Г. СМИРНОВА</w:t>
            </w:r>
          </w:p>
        </w:tc>
      </w:tr>
    </w:tbl>
    <w:p w:rsidR="00F82C52" w:rsidRDefault="00F82C52" w:rsidP="008C1C0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sectPr w:rsidR="00F82C52" w:rsidSect="00AB62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49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671" w:rsidRDefault="00B55671">
      <w:r>
        <w:separator/>
      </w:r>
    </w:p>
  </w:endnote>
  <w:endnote w:type="continuationSeparator" w:id="0">
    <w:p w:rsidR="00B55671" w:rsidRDefault="00B5567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0C" w:rsidRDefault="002F4F0C">
    <w:pPr>
      <w:pStyle w:val="af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0C" w:rsidRDefault="002F4F0C">
    <w:pPr>
      <w:pStyle w:val="af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0C" w:rsidRDefault="002F4F0C">
    <w:pPr>
      <w:pStyle w:val="af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671" w:rsidRDefault="00B55671">
      <w:r>
        <w:separator/>
      </w:r>
    </w:p>
  </w:footnote>
  <w:footnote w:type="continuationSeparator" w:id="0">
    <w:p w:rsidR="00B55671" w:rsidRDefault="00B5567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CC6" w:rsidRDefault="009705A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4E6CC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E6CC6" w:rsidRDefault="004E6CC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6CC6" w:rsidRDefault="004E6CC6">
    <w:pPr>
      <w:pStyle w:val="a3"/>
      <w:framePr w:wrap="around" w:vAnchor="text" w:hAnchor="margin" w:xAlign="center" w:y="1"/>
      <w:rPr>
        <w:rStyle w:val="a5"/>
      </w:rPr>
    </w:pPr>
  </w:p>
  <w:p w:rsidR="004E6CC6" w:rsidRDefault="004E6CC6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4F0C" w:rsidRDefault="002F4F0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F6E56"/>
    <w:multiLevelType w:val="hybridMultilevel"/>
    <w:tmpl w:val="519ADD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7E5216"/>
    <w:multiLevelType w:val="hybridMultilevel"/>
    <w:tmpl w:val="4DCE3CA2"/>
    <w:lvl w:ilvl="0" w:tplc="930493F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693F8A"/>
    <w:multiLevelType w:val="hybridMultilevel"/>
    <w:tmpl w:val="6408F2BE"/>
    <w:lvl w:ilvl="0" w:tplc="F230B1E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">
    <w:nsid w:val="17320A8A"/>
    <w:multiLevelType w:val="hybridMultilevel"/>
    <w:tmpl w:val="0324EE74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2AE6BD5"/>
    <w:multiLevelType w:val="singleLevel"/>
    <w:tmpl w:val="1DE8A7F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4"/>
    <w:lvlOverride w:ilvl="0">
      <w:startOverride w:val="1"/>
    </w:lvlOverride>
  </w:num>
  <w:num w:numId="2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2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558A"/>
    <w:rsid w:val="00000236"/>
    <w:rsid w:val="000007FC"/>
    <w:rsid w:val="0001502A"/>
    <w:rsid w:val="00027E8E"/>
    <w:rsid w:val="00030D50"/>
    <w:rsid w:val="0004255E"/>
    <w:rsid w:val="00047C65"/>
    <w:rsid w:val="00053361"/>
    <w:rsid w:val="000614F2"/>
    <w:rsid w:val="000800FF"/>
    <w:rsid w:val="00091638"/>
    <w:rsid w:val="00092F60"/>
    <w:rsid w:val="000A4C56"/>
    <w:rsid w:val="000B191A"/>
    <w:rsid w:val="000C47CC"/>
    <w:rsid w:val="000D5B8D"/>
    <w:rsid w:val="000E185B"/>
    <w:rsid w:val="000E33E3"/>
    <w:rsid w:val="000E40A7"/>
    <w:rsid w:val="000F203C"/>
    <w:rsid w:val="000F4116"/>
    <w:rsid w:val="00102EE7"/>
    <w:rsid w:val="001066F1"/>
    <w:rsid w:val="00111481"/>
    <w:rsid w:val="00113675"/>
    <w:rsid w:val="0012047B"/>
    <w:rsid w:val="0012703D"/>
    <w:rsid w:val="00152357"/>
    <w:rsid w:val="001543DC"/>
    <w:rsid w:val="00156122"/>
    <w:rsid w:val="001639AC"/>
    <w:rsid w:val="001663D1"/>
    <w:rsid w:val="001701CE"/>
    <w:rsid w:val="001960A1"/>
    <w:rsid w:val="001A2780"/>
    <w:rsid w:val="001A6FB7"/>
    <w:rsid w:val="001B1FFD"/>
    <w:rsid w:val="001B23A1"/>
    <w:rsid w:val="001B6A79"/>
    <w:rsid w:val="001B7680"/>
    <w:rsid w:val="001C3FB3"/>
    <w:rsid w:val="001C6C96"/>
    <w:rsid w:val="001C7486"/>
    <w:rsid w:val="001E4CE5"/>
    <w:rsid w:val="001F340E"/>
    <w:rsid w:val="001F38C6"/>
    <w:rsid w:val="001F520B"/>
    <w:rsid w:val="002009D0"/>
    <w:rsid w:val="00211346"/>
    <w:rsid w:val="00212ABC"/>
    <w:rsid w:val="00216201"/>
    <w:rsid w:val="00233257"/>
    <w:rsid w:val="00237123"/>
    <w:rsid w:val="00243E70"/>
    <w:rsid w:val="00252EC8"/>
    <w:rsid w:val="00257D64"/>
    <w:rsid w:val="00257FC2"/>
    <w:rsid w:val="00265732"/>
    <w:rsid w:val="00271931"/>
    <w:rsid w:val="00280369"/>
    <w:rsid w:val="00285854"/>
    <w:rsid w:val="002A27F4"/>
    <w:rsid w:val="002A2924"/>
    <w:rsid w:val="002A6695"/>
    <w:rsid w:val="002A6F51"/>
    <w:rsid w:val="002B0651"/>
    <w:rsid w:val="002B5D5F"/>
    <w:rsid w:val="002C1295"/>
    <w:rsid w:val="002D668D"/>
    <w:rsid w:val="002E00E7"/>
    <w:rsid w:val="002E57A4"/>
    <w:rsid w:val="002E797B"/>
    <w:rsid w:val="002F1107"/>
    <w:rsid w:val="002F2391"/>
    <w:rsid w:val="002F4F0C"/>
    <w:rsid w:val="002F6B4E"/>
    <w:rsid w:val="002F6DFA"/>
    <w:rsid w:val="0030178A"/>
    <w:rsid w:val="0030225F"/>
    <w:rsid w:val="003113B0"/>
    <w:rsid w:val="00316127"/>
    <w:rsid w:val="00323A09"/>
    <w:rsid w:val="00331EF7"/>
    <w:rsid w:val="00336525"/>
    <w:rsid w:val="00337F4D"/>
    <w:rsid w:val="00353D60"/>
    <w:rsid w:val="0036056F"/>
    <w:rsid w:val="00371375"/>
    <w:rsid w:val="0038793B"/>
    <w:rsid w:val="003A0239"/>
    <w:rsid w:val="003A26A2"/>
    <w:rsid w:val="003A29A2"/>
    <w:rsid w:val="003B5325"/>
    <w:rsid w:val="003B6F03"/>
    <w:rsid w:val="003B7492"/>
    <w:rsid w:val="003C55D9"/>
    <w:rsid w:val="003D01A3"/>
    <w:rsid w:val="003D2B35"/>
    <w:rsid w:val="003F6A8B"/>
    <w:rsid w:val="003F7867"/>
    <w:rsid w:val="00401824"/>
    <w:rsid w:val="00402A2B"/>
    <w:rsid w:val="00402BDE"/>
    <w:rsid w:val="00404818"/>
    <w:rsid w:val="00406223"/>
    <w:rsid w:val="00406BA0"/>
    <w:rsid w:val="0041461B"/>
    <w:rsid w:val="004166F7"/>
    <w:rsid w:val="00427520"/>
    <w:rsid w:val="00451DFF"/>
    <w:rsid w:val="004570B9"/>
    <w:rsid w:val="004817B9"/>
    <w:rsid w:val="00482714"/>
    <w:rsid w:val="00484C08"/>
    <w:rsid w:val="004A77DE"/>
    <w:rsid w:val="004B21F4"/>
    <w:rsid w:val="004C22EC"/>
    <w:rsid w:val="004C76F9"/>
    <w:rsid w:val="004D2352"/>
    <w:rsid w:val="004D60D2"/>
    <w:rsid w:val="004E48C3"/>
    <w:rsid w:val="004E4E98"/>
    <w:rsid w:val="004E6CC6"/>
    <w:rsid w:val="004F0BF5"/>
    <w:rsid w:val="004F3170"/>
    <w:rsid w:val="00524146"/>
    <w:rsid w:val="005250A5"/>
    <w:rsid w:val="0052558A"/>
    <w:rsid w:val="00531F74"/>
    <w:rsid w:val="00540F12"/>
    <w:rsid w:val="0054583A"/>
    <w:rsid w:val="00552E2F"/>
    <w:rsid w:val="00553E9A"/>
    <w:rsid w:val="00567EF1"/>
    <w:rsid w:val="00570F8A"/>
    <w:rsid w:val="005724BE"/>
    <w:rsid w:val="00594894"/>
    <w:rsid w:val="00595071"/>
    <w:rsid w:val="005C27C0"/>
    <w:rsid w:val="005D6470"/>
    <w:rsid w:val="005F38E8"/>
    <w:rsid w:val="005F75A0"/>
    <w:rsid w:val="00606E3A"/>
    <w:rsid w:val="006139C5"/>
    <w:rsid w:val="00614A8B"/>
    <w:rsid w:val="00621FE7"/>
    <w:rsid w:val="00641B79"/>
    <w:rsid w:val="00646440"/>
    <w:rsid w:val="006468A9"/>
    <w:rsid w:val="00647C25"/>
    <w:rsid w:val="0065004F"/>
    <w:rsid w:val="006518BC"/>
    <w:rsid w:val="00653A01"/>
    <w:rsid w:val="006540C5"/>
    <w:rsid w:val="0069502D"/>
    <w:rsid w:val="0069531F"/>
    <w:rsid w:val="006A21DF"/>
    <w:rsid w:val="006A46B3"/>
    <w:rsid w:val="006A5628"/>
    <w:rsid w:val="006A6D55"/>
    <w:rsid w:val="006B1F63"/>
    <w:rsid w:val="006C38DD"/>
    <w:rsid w:val="006D5308"/>
    <w:rsid w:val="006E03AA"/>
    <w:rsid w:val="006E27FB"/>
    <w:rsid w:val="006E77DE"/>
    <w:rsid w:val="006F26F3"/>
    <w:rsid w:val="00701A4F"/>
    <w:rsid w:val="007053E7"/>
    <w:rsid w:val="007107D4"/>
    <w:rsid w:val="00722AD9"/>
    <w:rsid w:val="00724301"/>
    <w:rsid w:val="007259B9"/>
    <w:rsid w:val="0073054C"/>
    <w:rsid w:val="00733786"/>
    <w:rsid w:val="007370DB"/>
    <w:rsid w:val="00740DB6"/>
    <w:rsid w:val="0075012D"/>
    <w:rsid w:val="00751233"/>
    <w:rsid w:val="00757916"/>
    <w:rsid w:val="00762E0A"/>
    <w:rsid w:val="007644A2"/>
    <w:rsid w:val="00765070"/>
    <w:rsid w:val="00765AF8"/>
    <w:rsid w:val="007730CF"/>
    <w:rsid w:val="00773C7A"/>
    <w:rsid w:val="007903E3"/>
    <w:rsid w:val="007A3B14"/>
    <w:rsid w:val="007A5822"/>
    <w:rsid w:val="007B3E8C"/>
    <w:rsid w:val="007B652E"/>
    <w:rsid w:val="007B6A49"/>
    <w:rsid w:val="007B7C45"/>
    <w:rsid w:val="007C242E"/>
    <w:rsid w:val="007C38B5"/>
    <w:rsid w:val="007C65D2"/>
    <w:rsid w:val="007C6B88"/>
    <w:rsid w:val="007D2A58"/>
    <w:rsid w:val="007E0388"/>
    <w:rsid w:val="007F03BF"/>
    <w:rsid w:val="007F1F71"/>
    <w:rsid w:val="00801749"/>
    <w:rsid w:val="00802FB6"/>
    <w:rsid w:val="0081064D"/>
    <w:rsid w:val="00821A36"/>
    <w:rsid w:val="00825FBA"/>
    <w:rsid w:val="008261E2"/>
    <w:rsid w:val="00827D23"/>
    <w:rsid w:val="00840456"/>
    <w:rsid w:val="00847DD9"/>
    <w:rsid w:val="00850084"/>
    <w:rsid w:val="00852653"/>
    <w:rsid w:val="00853C78"/>
    <w:rsid w:val="00863CBB"/>
    <w:rsid w:val="00893084"/>
    <w:rsid w:val="00893A05"/>
    <w:rsid w:val="00896AAF"/>
    <w:rsid w:val="008A4267"/>
    <w:rsid w:val="008A683F"/>
    <w:rsid w:val="008B23C0"/>
    <w:rsid w:val="008B298D"/>
    <w:rsid w:val="008C1C00"/>
    <w:rsid w:val="008E5BF7"/>
    <w:rsid w:val="008E7661"/>
    <w:rsid w:val="008F3C75"/>
    <w:rsid w:val="00905794"/>
    <w:rsid w:val="00906F1D"/>
    <w:rsid w:val="00927B34"/>
    <w:rsid w:val="009345FD"/>
    <w:rsid w:val="00944711"/>
    <w:rsid w:val="00944A62"/>
    <w:rsid w:val="00950082"/>
    <w:rsid w:val="00964E7C"/>
    <w:rsid w:val="00966603"/>
    <w:rsid w:val="009679F9"/>
    <w:rsid w:val="009705A4"/>
    <w:rsid w:val="009711EE"/>
    <w:rsid w:val="0097615E"/>
    <w:rsid w:val="00977F89"/>
    <w:rsid w:val="00982757"/>
    <w:rsid w:val="00990890"/>
    <w:rsid w:val="0099114F"/>
    <w:rsid w:val="00995B05"/>
    <w:rsid w:val="009B5C92"/>
    <w:rsid w:val="009C5E20"/>
    <w:rsid w:val="009C6BE7"/>
    <w:rsid w:val="009D3264"/>
    <w:rsid w:val="009D3EB7"/>
    <w:rsid w:val="009E215F"/>
    <w:rsid w:val="009E2B72"/>
    <w:rsid w:val="009F77E3"/>
    <w:rsid w:val="00A05682"/>
    <w:rsid w:val="00A10336"/>
    <w:rsid w:val="00A16B4A"/>
    <w:rsid w:val="00A17303"/>
    <w:rsid w:val="00A2607F"/>
    <w:rsid w:val="00A365B5"/>
    <w:rsid w:val="00A44AEF"/>
    <w:rsid w:val="00A62BEC"/>
    <w:rsid w:val="00A63874"/>
    <w:rsid w:val="00A671B0"/>
    <w:rsid w:val="00A70871"/>
    <w:rsid w:val="00A74BFE"/>
    <w:rsid w:val="00A750F6"/>
    <w:rsid w:val="00A774B3"/>
    <w:rsid w:val="00A800E3"/>
    <w:rsid w:val="00A91EF4"/>
    <w:rsid w:val="00AA749F"/>
    <w:rsid w:val="00AB1C43"/>
    <w:rsid w:val="00AB4B4B"/>
    <w:rsid w:val="00AB6262"/>
    <w:rsid w:val="00AB735B"/>
    <w:rsid w:val="00AC3555"/>
    <w:rsid w:val="00AC514F"/>
    <w:rsid w:val="00AC75CD"/>
    <w:rsid w:val="00AF41BE"/>
    <w:rsid w:val="00AF52F9"/>
    <w:rsid w:val="00AF6FE2"/>
    <w:rsid w:val="00B03B58"/>
    <w:rsid w:val="00B22131"/>
    <w:rsid w:val="00B251DE"/>
    <w:rsid w:val="00B30184"/>
    <w:rsid w:val="00B30A10"/>
    <w:rsid w:val="00B36ECC"/>
    <w:rsid w:val="00B478DB"/>
    <w:rsid w:val="00B55671"/>
    <w:rsid w:val="00B612BB"/>
    <w:rsid w:val="00B70D5F"/>
    <w:rsid w:val="00B8055B"/>
    <w:rsid w:val="00B80F57"/>
    <w:rsid w:val="00B87153"/>
    <w:rsid w:val="00B92E4C"/>
    <w:rsid w:val="00B93C42"/>
    <w:rsid w:val="00B9643A"/>
    <w:rsid w:val="00BB3958"/>
    <w:rsid w:val="00BB4B30"/>
    <w:rsid w:val="00BC121C"/>
    <w:rsid w:val="00BC1BF5"/>
    <w:rsid w:val="00BC3DE4"/>
    <w:rsid w:val="00BE3047"/>
    <w:rsid w:val="00BE5B53"/>
    <w:rsid w:val="00BF3418"/>
    <w:rsid w:val="00C066D8"/>
    <w:rsid w:val="00C23BC8"/>
    <w:rsid w:val="00C36A93"/>
    <w:rsid w:val="00C44800"/>
    <w:rsid w:val="00C502F3"/>
    <w:rsid w:val="00C510C8"/>
    <w:rsid w:val="00C548A6"/>
    <w:rsid w:val="00C5550A"/>
    <w:rsid w:val="00C771ED"/>
    <w:rsid w:val="00C81C8D"/>
    <w:rsid w:val="00C858B8"/>
    <w:rsid w:val="00C878F6"/>
    <w:rsid w:val="00C91CDE"/>
    <w:rsid w:val="00CA0813"/>
    <w:rsid w:val="00CA725E"/>
    <w:rsid w:val="00CB2C32"/>
    <w:rsid w:val="00CB5604"/>
    <w:rsid w:val="00CC53D5"/>
    <w:rsid w:val="00CC579C"/>
    <w:rsid w:val="00CC6000"/>
    <w:rsid w:val="00CD36E0"/>
    <w:rsid w:val="00CD4537"/>
    <w:rsid w:val="00CD66D2"/>
    <w:rsid w:val="00CD7B15"/>
    <w:rsid w:val="00CE0B6C"/>
    <w:rsid w:val="00CE0ECB"/>
    <w:rsid w:val="00CE7FE2"/>
    <w:rsid w:val="00CF6D04"/>
    <w:rsid w:val="00D04071"/>
    <w:rsid w:val="00D17138"/>
    <w:rsid w:val="00D24473"/>
    <w:rsid w:val="00D33049"/>
    <w:rsid w:val="00D340D9"/>
    <w:rsid w:val="00D518A4"/>
    <w:rsid w:val="00D52DD3"/>
    <w:rsid w:val="00D625B3"/>
    <w:rsid w:val="00D751F8"/>
    <w:rsid w:val="00D76874"/>
    <w:rsid w:val="00D8472C"/>
    <w:rsid w:val="00D860E7"/>
    <w:rsid w:val="00D9378F"/>
    <w:rsid w:val="00D93EA4"/>
    <w:rsid w:val="00DB0CCE"/>
    <w:rsid w:val="00DC3530"/>
    <w:rsid w:val="00DD2D44"/>
    <w:rsid w:val="00DD3B3D"/>
    <w:rsid w:val="00DE3816"/>
    <w:rsid w:val="00E05554"/>
    <w:rsid w:val="00E05D72"/>
    <w:rsid w:val="00E139D7"/>
    <w:rsid w:val="00E1543F"/>
    <w:rsid w:val="00E24BC3"/>
    <w:rsid w:val="00E35474"/>
    <w:rsid w:val="00E51AE1"/>
    <w:rsid w:val="00E52499"/>
    <w:rsid w:val="00E53631"/>
    <w:rsid w:val="00E5416E"/>
    <w:rsid w:val="00E5569B"/>
    <w:rsid w:val="00E71E73"/>
    <w:rsid w:val="00E72718"/>
    <w:rsid w:val="00E758C2"/>
    <w:rsid w:val="00E76009"/>
    <w:rsid w:val="00E85DDE"/>
    <w:rsid w:val="00E86827"/>
    <w:rsid w:val="00EA14F7"/>
    <w:rsid w:val="00EA76E3"/>
    <w:rsid w:val="00EA7CAF"/>
    <w:rsid w:val="00EB0D7D"/>
    <w:rsid w:val="00ED2D01"/>
    <w:rsid w:val="00EF38F6"/>
    <w:rsid w:val="00EF5982"/>
    <w:rsid w:val="00F0551F"/>
    <w:rsid w:val="00F0694A"/>
    <w:rsid w:val="00F07D83"/>
    <w:rsid w:val="00F22718"/>
    <w:rsid w:val="00F23BC2"/>
    <w:rsid w:val="00F27715"/>
    <w:rsid w:val="00F339A8"/>
    <w:rsid w:val="00F342F0"/>
    <w:rsid w:val="00F42EF8"/>
    <w:rsid w:val="00F43714"/>
    <w:rsid w:val="00F5552D"/>
    <w:rsid w:val="00F600CA"/>
    <w:rsid w:val="00F72F72"/>
    <w:rsid w:val="00F76001"/>
    <w:rsid w:val="00F81D7B"/>
    <w:rsid w:val="00F82C52"/>
    <w:rsid w:val="00F855B8"/>
    <w:rsid w:val="00FA0398"/>
    <w:rsid w:val="00FA1746"/>
    <w:rsid w:val="00FA1E8F"/>
    <w:rsid w:val="00FA2362"/>
    <w:rsid w:val="00FB00FA"/>
    <w:rsid w:val="00FB1E60"/>
    <w:rsid w:val="00FB3198"/>
    <w:rsid w:val="00FC4E97"/>
    <w:rsid w:val="00FC5A65"/>
    <w:rsid w:val="00FC7FBC"/>
    <w:rsid w:val="00FD2511"/>
    <w:rsid w:val="00FD50CB"/>
    <w:rsid w:val="00FD6ECE"/>
    <w:rsid w:val="00FE0A8F"/>
    <w:rsid w:val="00FE1D33"/>
    <w:rsid w:val="00FE452A"/>
    <w:rsid w:val="00FE4C9B"/>
    <w:rsid w:val="00FE5864"/>
    <w:rsid w:val="00FE615F"/>
    <w:rsid w:val="00FF13AA"/>
    <w:rsid w:val="00FF258E"/>
    <w:rsid w:val="00FF29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9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4C9B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750F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D01A3"/>
    <w:pPr>
      <w:keepNext/>
      <w:tabs>
        <w:tab w:val="left" w:pos="-2250"/>
      </w:tabs>
      <w:spacing w:line="360" w:lineRule="auto"/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C771ED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A750F6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AA1ECF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header"/>
    <w:basedOn w:val="a"/>
    <w:link w:val="a4"/>
    <w:uiPriority w:val="99"/>
    <w:semiHidden/>
    <w:rsid w:val="00FE4C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A1ECF"/>
    <w:rPr>
      <w:sz w:val="24"/>
      <w:szCs w:val="24"/>
    </w:rPr>
  </w:style>
  <w:style w:type="character" w:styleId="a5">
    <w:name w:val="page number"/>
    <w:basedOn w:val="a0"/>
    <w:uiPriority w:val="99"/>
    <w:semiHidden/>
    <w:rsid w:val="00FE4C9B"/>
    <w:rPr>
      <w:rFonts w:cs="Times New Roman"/>
    </w:rPr>
  </w:style>
  <w:style w:type="paragraph" w:styleId="a6">
    <w:name w:val="footnote text"/>
    <w:basedOn w:val="a"/>
    <w:link w:val="a7"/>
    <w:uiPriority w:val="99"/>
    <w:semiHidden/>
    <w:rsid w:val="004E48C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locked/>
    <w:rsid w:val="009E215F"/>
    <w:rPr>
      <w:rFonts w:cs="Times New Roman"/>
      <w:lang w:val="ru-RU" w:eastAsia="ru-RU" w:bidi="ar-SA"/>
    </w:rPr>
  </w:style>
  <w:style w:type="paragraph" w:styleId="a8">
    <w:name w:val="Balloon Text"/>
    <w:basedOn w:val="a"/>
    <w:link w:val="a9"/>
    <w:uiPriority w:val="99"/>
    <w:semiHidden/>
    <w:rsid w:val="00FE4C9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A1ECF"/>
    <w:rPr>
      <w:sz w:val="0"/>
      <w:szCs w:val="0"/>
    </w:rPr>
  </w:style>
  <w:style w:type="character" w:styleId="aa">
    <w:name w:val="footnote reference"/>
    <w:basedOn w:val="a0"/>
    <w:uiPriority w:val="99"/>
    <w:semiHidden/>
    <w:rsid w:val="004E48C3"/>
    <w:rPr>
      <w:rFonts w:cs="Times New Roman"/>
      <w:vertAlign w:val="superscript"/>
    </w:rPr>
  </w:style>
  <w:style w:type="paragraph" w:styleId="ab">
    <w:name w:val="Body Text"/>
    <w:basedOn w:val="a"/>
    <w:link w:val="ac"/>
    <w:uiPriority w:val="99"/>
    <w:rsid w:val="003D01A3"/>
    <w:pPr>
      <w:tabs>
        <w:tab w:val="left" w:pos="-2250"/>
      </w:tabs>
      <w:jc w:val="both"/>
    </w:pPr>
    <w:rPr>
      <w:sz w:val="28"/>
    </w:rPr>
  </w:style>
  <w:style w:type="character" w:customStyle="1" w:styleId="ac">
    <w:name w:val="Основной текст Знак"/>
    <w:basedOn w:val="a0"/>
    <w:link w:val="ab"/>
    <w:uiPriority w:val="99"/>
    <w:semiHidden/>
    <w:rsid w:val="00AA1ECF"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3D01A3"/>
    <w:pPr>
      <w:ind w:firstLine="5580"/>
      <w:jc w:val="both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AA1ECF"/>
    <w:rPr>
      <w:sz w:val="16"/>
      <w:szCs w:val="16"/>
    </w:rPr>
  </w:style>
  <w:style w:type="paragraph" w:styleId="ad">
    <w:name w:val="Body Text Indent"/>
    <w:basedOn w:val="a"/>
    <w:link w:val="ae"/>
    <w:uiPriority w:val="99"/>
    <w:rsid w:val="003D01A3"/>
    <w:pPr>
      <w:tabs>
        <w:tab w:val="left" w:pos="-2250"/>
      </w:tabs>
      <w:spacing w:line="360" w:lineRule="auto"/>
      <w:ind w:firstLine="720"/>
      <w:jc w:val="both"/>
    </w:pPr>
    <w:rPr>
      <w:sz w:val="28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AA1ECF"/>
    <w:rPr>
      <w:sz w:val="24"/>
      <w:szCs w:val="24"/>
    </w:rPr>
  </w:style>
  <w:style w:type="paragraph" w:styleId="21">
    <w:name w:val="Body Text Indent 2"/>
    <w:basedOn w:val="a"/>
    <w:link w:val="22"/>
    <w:uiPriority w:val="99"/>
    <w:rsid w:val="003D01A3"/>
    <w:pPr>
      <w:spacing w:line="360" w:lineRule="auto"/>
      <w:ind w:firstLine="348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AA1ECF"/>
    <w:rPr>
      <w:sz w:val="24"/>
      <w:szCs w:val="24"/>
    </w:rPr>
  </w:style>
  <w:style w:type="table" w:styleId="af">
    <w:name w:val="Table Grid"/>
    <w:basedOn w:val="a1"/>
    <w:uiPriority w:val="99"/>
    <w:rsid w:val="009F77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">
    <w:name w:val="14-15"/>
    <w:basedOn w:val="a"/>
    <w:uiPriority w:val="99"/>
    <w:rsid w:val="00DC3530"/>
    <w:pPr>
      <w:spacing w:line="360" w:lineRule="auto"/>
      <w:ind w:firstLine="709"/>
      <w:jc w:val="both"/>
    </w:pPr>
    <w:rPr>
      <w:sz w:val="28"/>
      <w:szCs w:val="28"/>
    </w:rPr>
  </w:style>
  <w:style w:type="paragraph" w:styleId="af0">
    <w:name w:val="Title"/>
    <w:basedOn w:val="a"/>
    <w:link w:val="af1"/>
    <w:qFormat/>
    <w:rsid w:val="00271931"/>
    <w:pPr>
      <w:jc w:val="center"/>
    </w:pPr>
    <w:rPr>
      <w:sz w:val="36"/>
      <w:szCs w:val="20"/>
    </w:rPr>
  </w:style>
  <w:style w:type="character" w:customStyle="1" w:styleId="af1">
    <w:name w:val="Название Знак"/>
    <w:basedOn w:val="a0"/>
    <w:link w:val="af0"/>
    <w:rsid w:val="00AA1ECF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f2">
    <w:name w:val="Subtitle"/>
    <w:basedOn w:val="a"/>
    <w:link w:val="af3"/>
    <w:qFormat/>
    <w:rsid w:val="00271931"/>
    <w:pPr>
      <w:jc w:val="center"/>
    </w:pPr>
    <w:rPr>
      <w:b/>
      <w:sz w:val="36"/>
      <w:szCs w:val="20"/>
    </w:rPr>
  </w:style>
  <w:style w:type="character" w:customStyle="1" w:styleId="af3">
    <w:name w:val="Подзаголовок Знак"/>
    <w:basedOn w:val="a0"/>
    <w:link w:val="af2"/>
    <w:rsid w:val="00AA1ECF"/>
    <w:rPr>
      <w:rFonts w:ascii="Cambria" w:eastAsia="Times New Roman" w:hAnsi="Cambria" w:cs="Times New Roman"/>
      <w:sz w:val="24"/>
      <w:szCs w:val="24"/>
    </w:rPr>
  </w:style>
  <w:style w:type="paragraph" w:customStyle="1" w:styleId="310">
    <w:name w:val="Основной текст с отступом 31"/>
    <w:basedOn w:val="a"/>
    <w:uiPriority w:val="99"/>
    <w:rsid w:val="00701A4F"/>
    <w:pPr>
      <w:ind w:left="142" w:firstLine="578"/>
      <w:jc w:val="both"/>
    </w:pPr>
    <w:rPr>
      <w:szCs w:val="20"/>
    </w:rPr>
  </w:style>
  <w:style w:type="paragraph" w:styleId="af4">
    <w:name w:val="caption"/>
    <w:basedOn w:val="a"/>
    <w:next w:val="a"/>
    <w:uiPriority w:val="99"/>
    <w:qFormat/>
    <w:rsid w:val="00A750F6"/>
    <w:rPr>
      <w:szCs w:val="20"/>
    </w:rPr>
  </w:style>
  <w:style w:type="paragraph" w:customStyle="1" w:styleId="ConsPlusNonformat">
    <w:name w:val="ConsPlusNonformat"/>
    <w:rsid w:val="00A750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ED2D0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5">
    <w:name w:val="List Paragraph"/>
    <w:basedOn w:val="a"/>
    <w:uiPriority w:val="99"/>
    <w:qFormat/>
    <w:rsid w:val="00E51AE1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11">
    <w:name w:val="Обычный1"/>
    <w:rsid w:val="00B36ECC"/>
    <w:pPr>
      <w:jc w:val="center"/>
    </w:pPr>
    <w:rPr>
      <w:sz w:val="28"/>
    </w:rPr>
  </w:style>
  <w:style w:type="paragraph" w:customStyle="1" w:styleId="14-150">
    <w:name w:val="Текст 14-15"/>
    <w:basedOn w:val="11"/>
    <w:rsid w:val="00B36ECC"/>
    <w:pPr>
      <w:spacing w:line="360" w:lineRule="auto"/>
      <w:ind w:firstLine="709"/>
      <w:jc w:val="both"/>
    </w:pPr>
  </w:style>
  <w:style w:type="character" w:styleId="af6">
    <w:name w:val="Emphasis"/>
    <w:basedOn w:val="a0"/>
    <w:uiPriority w:val="20"/>
    <w:qFormat/>
    <w:locked/>
    <w:rsid w:val="004E6CC6"/>
    <w:rPr>
      <w:i/>
      <w:iCs/>
    </w:rPr>
  </w:style>
  <w:style w:type="character" w:customStyle="1" w:styleId="apple-converted-space">
    <w:name w:val="apple-converted-space"/>
    <w:basedOn w:val="a0"/>
    <w:rsid w:val="004E6CC6"/>
  </w:style>
  <w:style w:type="character" w:styleId="af7">
    <w:name w:val="Strong"/>
    <w:basedOn w:val="a0"/>
    <w:uiPriority w:val="22"/>
    <w:qFormat/>
    <w:locked/>
    <w:rsid w:val="004E6CC6"/>
    <w:rPr>
      <w:b/>
      <w:bCs/>
    </w:rPr>
  </w:style>
  <w:style w:type="character" w:customStyle="1" w:styleId="30">
    <w:name w:val="Заголовок 3 Знак"/>
    <w:basedOn w:val="a0"/>
    <w:link w:val="3"/>
    <w:semiHidden/>
    <w:rsid w:val="00C771ED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af8">
    <w:name w:val="footer"/>
    <w:basedOn w:val="a"/>
    <w:link w:val="af9"/>
    <w:uiPriority w:val="99"/>
    <w:semiHidden/>
    <w:unhideWhenUsed/>
    <w:rsid w:val="002F4F0C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0"/>
    <w:link w:val="af8"/>
    <w:uiPriority w:val="99"/>
    <w:semiHidden/>
    <w:rsid w:val="002F4F0C"/>
    <w:rPr>
      <w:sz w:val="24"/>
      <w:szCs w:val="24"/>
    </w:rPr>
  </w:style>
  <w:style w:type="paragraph" w:customStyle="1" w:styleId="14-151">
    <w:name w:val="текст14-15"/>
    <w:basedOn w:val="a"/>
    <w:rsid w:val="000007FC"/>
    <w:pPr>
      <w:spacing w:line="360" w:lineRule="auto"/>
      <w:ind w:firstLine="720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989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256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1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DF97FD-CC94-4FB7-886D-52BC63BD9C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ИЗБИРАТЕЛЬНАЯ КОМИССИЯ ЛИПЕЦКОЙ ОБЛАСТИ</vt:lpstr>
    </vt:vector>
  </TitlesOfParts>
  <Company>IKLO</Company>
  <LinksUpToDate>false</LinksUpToDate>
  <CharactersWithSpaces>1525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ИЗБИРАТЕЛЬНАЯ КОМИССИЯ ЛИПЕЦКОЙ ОБЛАСТИ</dc:title>
  <dc:creator>Sek</dc:creator>
  <cp:lastModifiedBy>Smirnova</cp:lastModifiedBy>
  <cp:revision>6</cp:revision>
  <cp:lastPrinted>2024-07-29T14:34:00Z</cp:lastPrinted>
  <dcterms:created xsi:type="dcterms:W3CDTF">2024-08-15T08:21:00Z</dcterms:created>
  <dcterms:modified xsi:type="dcterms:W3CDTF">2024-08-16T08:01:00Z</dcterms:modified>
</cp:coreProperties>
</file>