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0A4200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C24890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ED62A6">
        <w:rPr>
          <w:b/>
          <w:sz w:val="28"/>
        </w:rPr>
        <w:t>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0A4200">
        <w:rPr>
          <w:b/>
          <w:sz w:val="28"/>
        </w:rPr>
        <w:t>Какушиной Татьяны Евгеньевны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0A4200">
        <w:t>Какушиной Татьяны Евгеньевны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0A4200">
        <w:t>Какушину Татьяну Евгеньевну</w:t>
      </w:r>
      <w:r w:rsidR="00CB7FD4">
        <w:t xml:space="preserve">, </w:t>
      </w:r>
      <w:r w:rsidR="000A4200" w:rsidRPr="000A4200">
        <w:rPr>
          <w:noProof/>
          <w:szCs w:val="28"/>
        </w:rPr>
        <w:t>16.12.1968</w:t>
      </w:r>
      <w:r w:rsidR="000A4200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A4200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DE0F09">
        <w:rPr>
          <w:rFonts w:ascii="Times New Roman CYR" w:hAnsi="Times New Roman CYR"/>
        </w:rPr>
        <w:t>4</w:t>
      </w:r>
      <w:r w:rsidR="000A4200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A4200">
        <w:rPr>
          <w:sz w:val="28"/>
        </w:rPr>
        <w:t>Какушиной Татьяне Евгеньевне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FB8" w:rsidRDefault="001D1FB8" w:rsidP="00395A0D">
      <w:r>
        <w:separator/>
      </w:r>
    </w:p>
  </w:endnote>
  <w:endnote w:type="continuationSeparator" w:id="0">
    <w:p w:rsidR="001D1FB8" w:rsidRDefault="001D1FB8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FB8" w:rsidRDefault="001D1FB8" w:rsidP="00395A0D">
      <w:r>
        <w:separator/>
      </w:r>
    </w:p>
  </w:footnote>
  <w:footnote w:type="continuationSeparator" w:id="0">
    <w:p w:rsidR="001D1FB8" w:rsidRDefault="001D1FB8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BB047F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C24890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1FB8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B047F"/>
    <w:rsid w:val="00C24890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820C0-CCEF-49A7-A21D-B16CA35E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2025-07-29T07:59:00Z</dcterms:created>
  <dcterms:modified xsi:type="dcterms:W3CDTF">2025-07-29T11:55:00Z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